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0B61" w:rsidRDefault="00EA0B61" w:rsidP="00EA0B61"/>
    <w:p w:rsidR="00EA0B61" w:rsidRDefault="00293775" w:rsidP="00EA0B61">
      <w:pPr>
        <w:autoSpaceDE w:val="0"/>
        <w:autoSpaceDN w:val="0"/>
        <w:adjustRightInd w:val="0"/>
        <w:spacing w:after="0" w:line="240" w:lineRule="auto"/>
        <w:jc w:val="center"/>
        <w:outlineLvl w:val="0"/>
        <w:rPr>
          <w:rFonts w:ascii="Arial" w:hAnsi="Arial" w:cs="Arial"/>
          <w:b/>
        </w:rPr>
      </w:pPr>
      <w:r>
        <w:rPr>
          <w:rFonts w:ascii="Arial" w:hAnsi="Arial" w:cs="Arial"/>
          <w:b/>
        </w:rPr>
        <w:t>GUÍA</w:t>
      </w:r>
      <w:r w:rsidR="00EA0B61">
        <w:rPr>
          <w:rFonts w:ascii="Arial" w:hAnsi="Arial" w:cs="Arial"/>
          <w:b/>
        </w:rPr>
        <w:t xml:space="preserve"> PARAR ORIENTAR EL DESARROLLO DEL MANUAL DE </w:t>
      </w:r>
      <w:r w:rsidR="00EA0B61" w:rsidRPr="00917E05">
        <w:rPr>
          <w:rFonts w:ascii="Arial" w:hAnsi="Arial" w:cs="Arial"/>
          <w:b/>
        </w:rPr>
        <w:t xml:space="preserve">TECNOVIGILANCIA PARA </w:t>
      </w:r>
      <w:r w:rsidR="00EA0B61">
        <w:rPr>
          <w:rFonts w:ascii="Arial" w:hAnsi="Arial" w:cs="Arial"/>
          <w:b/>
        </w:rPr>
        <w:t>SERVICIOS DE ESTÉTICA/COSMÉTICA FACIAL/CORPORAL</w:t>
      </w:r>
    </w:p>
    <w:p w:rsidR="00EA0B61" w:rsidRDefault="00EA0B61" w:rsidP="00EA0B61">
      <w:pPr>
        <w:autoSpaceDE w:val="0"/>
        <w:autoSpaceDN w:val="0"/>
        <w:adjustRightInd w:val="0"/>
        <w:spacing w:after="0" w:line="240" w:lineRule="auto"/>
        <w:jc w:val="center"/>
        <w:outlineLvl w:val="0"/>
        <w:rPr>
          <w:rFonts w:ascii="Arial" w:hAnsi="Arial" w:cs="Arial"/>
          <w:b/>
        </w:rPr>
      </w:pPr>
    </w:p>
    <w:p w:rsidR="00EA0B61" w:rsidRDefault="00EA0B61" w:rsidP="00EA0B61">
      <w:pPr>
        <w:autoSpaceDE w:val="0"/>
        <w:autoSpaceDN w:val="0"/>
        <w:adjustRightInd w:val="0"/>
        <w:spacing w:after="0" w:line="240" w:lineRule="auto"/>
        <w:outlineLvl w:val="0"/>
        <w:rPr>
          <w:rFonts w:ascii="Arial" w:hAnsi="Arial" w:cs="Arial"/>
          <w:b/>
        </w:rPr>
      </w:pPr>
    </w:p>
    <w:p w:rsidR="00EA0B61" w:rsidRPr="00551FEE" w:rsidRDefault="00EA0B61" w:rsidP="00EA0B61">
      <w:pPr>
        <w:autoSpaceDE w:val="0"/>
        <w:autoSpaceDN w:val="0"/>
        <w:adjustRightInd w:val="0"/>
        <w:spacing w:after="0" w:line="240" w:lineRule="auto"/>
        <w:jc w:val="both"/>
        <w:rPr>
          <w:rFonts w:ascii="Arial" w:hAnsi="Arial" w:cs="Arial"/>
          <w:b/>
        </w:rPr>
      </w:pPr>
      <w:r w:rsidRPr="00551FEE">
        <w:rPr>
          <w:rFonts w:ascii="Arial" w:hAnsi="Arial" w:cs="Arial"/>
          <w:b/>
        </w:rPr>
        <w:t>INSTRUCTIVO</w:t>
      </w:r>
    </w:p>
    <w:p w:rsidR="00EA0B61" w:rsidRDefault="00EA0B61" w:rsidP="00EA0B61">
      <w:pPr>
        <w:autoSpaceDE w:val="0"/>
        <w:autoSpaceDN w:val="0"/>
        <w:adjustRightInd w:val="0"/>
        <w:spacing w:after="0" w:line="240" w:lineRule="auto"/>
        <w:outlineLvl w:val="0"/>
        <w:rPr>
          <w:rFonts w:ascii="Arial" w:hAnsi="Arial" w:cs="Arial"/>
          <w:b/>
        </w:rPr>
      </w:pPr>
    </w:p>
    <w:p w:rsidR="00EA0B61" w:rsidRDefault="00EA0B61" w:rsidP="00EA0B61">
      <w:pPr>
        <w:autoSpaceDE w:val="0"/>
        <w:autoSpaceDN w:val="0"/>
        <w:adjustRightInd w:val="0"/>
        <w:jc w:val="both"/>
        <w:outlineLvl w:val="0"/>
        <w:rPr>
          <w:rFonts w:ascii="Arial" w:hAnsi="Arial" w:cs="Arial"/>
        </w:rPr>
      </w:pPr>
      <w:r w:rsidRPr="00551FEE">
        <w:rPr>
          <w:rFonts w:ascii="Arial" w:hAnsi="Arial" w:cs="Arial"/>
        </w:rPr>
        <w:t xml:space="preserve">Este documento es un instructivo que pretende orientar a los </w:t>
      </w:r>
      <w:r w:rsidR="00293775">
        <w:rPr>
          <w:rFonts w:ascii="Arial" w:hAnsi="Arial" w:cs="Arial"/>
        </w:rPr>
        <w:t>c</w:t>
      </w:r>
      <w:r w:rsidRPr="00551FEE">
        <w:rPr>
          <w:rFonts w:ascii="Arial" w:hAnsi="Arial" w:cs="Arial"/>
        </w:rPr>
        <w:t xml:space="preserve">entros de </w:t>
      </w:r>
      <w:r w:rsidR="00293775">
        <w:rPr>
          <w:rFonts w:ascii="Arial" w:hAnsi="Arial" w:cs="Arial"/>
        </w:rPr>
        <w:t>e</w:t>
      </w:r>
      <w:r w:rsidRPr="00551FEE">
        <w:rPr>
          <w:rFonts w:ascii="Arial" w:hAnsi="Arial" w:cs="Arial"/>
        </w:rPr>
        <w:t xml:space="preserve">stética que desean acreditarse </w:t>
      </w:r>
      <w:r>
        <w:rPr>
          <w:rFonts w:ascii="Arial" w:hAnsi="Arial" w:cs="Arial"/>
        </w:rPr>
        <w:t xml:space="preserve">según </w:t>
      </w:r>
      <w:r w:rsidRPr="00551FEE">
        <w:rPr>
          <w:rFonts w:ascii="Arial" w:hAnsi="Arial" w:cs="Arial"/>
        </w:rPr>
        <w:t>los estándares de</w:t>
      </w:r>
      <w:r w:rsidR="00293775">
        <w:rPr>
          <w:rFonts w:ascii="Arial" w:hAnsi="Arial" w:cs="Arial"/>
        </w:rPr>
        <w:t xml:space="preserve"> acreditación en</w:t>
      </w:r>
      <w:r w:rsidRPr="00551FEE">
        <w:rPr>
          <w:rFonts w:ascii="Arial" w:hAnsi="Arial" w:cs="Arial"/>
        </w:rPr>
        <w:t xml:space="preserve"> </w:t>
      </w:r>
      <w:r w:rsidR="00293775">
        <w:rPr>
          <w:rFonts w:ascii="Arial" w:hAnsi="Arial" w:cs="Arial"/>
        </w:rPr>
        <w:t>c</w:t>
      </w:r>
      <w:r w:rsidRPr="00551FEE">
        <w:rPr>
          <w:rFonts w:ascii="Arial" w:hAnsi="Arial" w:cs="Arial"/>
        </w:rPr>
        <w:t xml:space="preserve">alidad </w:t>
      </w:r>
      <w:r w:rsidR="00293775">
        <w:rPr>
          <w:rFonts w:ascii="Arial" w:hAnsi="Arial" w:cs="Arial"/>
        </w:rPr>
        <w:t>establecidos en el anexo técnico No 2 de</w:t>
      </w:r>
      <w:r w:rsidRPr="00551FEE">
        <w:rPr>
          <w:rFonts w:ascii="Arial" w:hAnsi="Arial" w:cs="Arial"/>
        </w:rPr>
        <w:t xml:space="preserve"> la Resolución 723 de 2010,</w:t>
      </w:r>
      <w:r>
        <w:rPr>
          <w:rFonts w:ascii="Arial" w:hAnsi="Arial" w:cs="Arial"/>
        </w:rPr>
        <w:t xml:space="preserve"> </w:t>
      </w:r>
      <w:r w:rsidR="00293775">
        <w:rPr>
          <w:rFonts w:ascii="Arial" w:hAnsi="Arial" w:cs="Arial"/>
        </w:rPr>
        <w:t xml:space="preserve">y específicamente </w:t>
      </w:r>
      <w:r>
        <w:rPr>
          <w:rFonts w:ascii="Arial" w:hAnsi="Arial" w:cs="Arial"/>
        </w:rPr>
        <w:t xml:space="preserve">en como cumplir el estándar 4 que hace referencia a la </w:t>
      </w:r>
      <w:r w:rsidRPr="00551FEE">
        <w:rPr>
          <w:rFonts w:ascii="Arial" w:hAnsi="Arial" w:cs="Arial"/>
        </w:rPr>
        <w:t>Gesti</w:t>
      </w:r>
      <w:r>
        <w:rPr>
          <w:rFonts w:ascii="Arial" w:hAnsi="Arial" w:cs="Arial"/>
        </w:rPr>
        <w:t xml:space="preserve">ón de aparatología y cosméticos. Este estándar 4 involucra </w:t>
      </w:r>
      <w:r w:rsidR="00293775">
        <w:rPr>
          <w:rFonts w:ascii="Arial" w:hAnsi="Arial" w:cs="Arial"/>
        </w:rPr>
        <w:t>los componentes:</w:t>
      </w:r>
      <w:r>
        <w:rPr>
          <w:rFonts w:ascii="Arial" w:hAnsi="Arial" w:cs="Arial"/>
        </w:rPr>
        <w:t xml:space="preserve"> 4.1.</w:t>
      </w:r>
      <w:r w:rsidRPr="0089178C">
        <w:rPr>
          <w:rFonts w:eastAsia="Times New Roman"/>
          <w:color w:val="000000"/>
          <w:kern w:val="24"/>
          <w:sz w:val="48"/>
          <w:szCs w:val="48"/>
          <w:lang w:val="es-MX" w:eastAsia="es-MX"/>
        </w:rPr>
        <w:t xml:space="preserve"> </w:t>
      </w:r>
      <w:r w:rsidRPr="00AC6F0B">
        <w:rPr>
          <w:rFonts w:ascii="Arial" w:hAnsi="Arial" w:cs="Arial"/>
          <w:lang w:val="es-MX"/>
        </w:rPr>
        <w:t>Formar</w:t>
      </w:r>
      <w:r>
        <w:rPr>
          <w:rFonts w:ascii="Arial" w:hAnsi="Arial" w:cs="Arial"/>
          <w:lang w:val="es-MX"/>
        </w:rPr>
        <w:t xml:space="preserve"> parte de la Red Nacional de</w:t>
      </w:r>
      <w:r w:rsidR="00293775">
        <w:rPr>
          <w:rFonts w:ascii="Arial" w:hAnsi="Arial" w:cs="Arial"/>
          <w:lang w:val="es-MX"/>
        </w:rPr>
        <w:t xml:space="preserve"> Tecnovigilancia</w:t>
      </w:r>
      <w:r>
        <w:rPr>
          <w:rFonts w:ascii="Arial" w:hAnsi="Arial" w:cs="Arial"/>
        </w:rPr>
        <w:t xml:space="preserve">; 4.2. Implementar el programa nacional de tecnovigilancia y 4.3. </w:t>
      </w:r>
      <w:r w:rsidRPr="00AC6F0B">
        <w:rPr>
          <w:rFonts w:ascii="Arial" w:hAnsi="Arial" w:cs="Arial"/>
          <w:lang w:val="es-MX"/>
        </w:rPr>
        <w:t xml:space="preserve">Ser </w:t>
      </w:r>
      <w:r>
        <w:rPr>
          <w:rFonts w:ascii="Arial" w:hAnsi="Arial" w:cs="Arial"/>
          <w:lang w:val="es-MX"/>
        </w:rPr>
        <w:t>reportan</w:t>
      </w:r>
      <w:r w:rsidRPr="00AC6F0B">
        <w:rPr>
          <w:rFonts w:ascii="Arial" w:hAnsi="Arial" w:cs="Arial"/>
          <w:lang w:val="es-MX"/>
        </w:rPr>
        <w:t>te</w:t>
      </w:r>
      <w:r>
        <w:rPr>
          <w:rFonts w:ascii="Arial" w:hAnsi="Arial" w:cs="Arial"/>
          <w:lang w:val="es-MX"/>
        </w:rPr>
        <w:t xml:space="preserve"> activo de incidentes y/o eventos</w:t>
      </w:r>
      <w:r w:rsidRPr="00AC6F0B">
        <w:rPr>
          <w:rFonts w:ascii="Arial" w:hAnsi="Arial" w:cs="Arial"/>
          <w:lang w:val="es-MX"/>
        </w:rPr>
        <w:t xml:space="preserve"> </w:t>
      </w:r>
      <w:r>
        <w:rPr>
          <w:rFonts w:ascii="Arial" w:hAnsi="Arial" w:cs="Arial"/>
          <w:lang w:val="es-MX"/>
        </w:rPr>
        <w:t>asociados con los dispositivos</w:t>
      </w:r>
      <w:r w:rsidRPr="00AC6F0B">
        <w:rPr>
          <w:rFonts w:ascii="Arial" w:hAnsi="Arial" w:cs="Arial"/>
          <w:lang w:val="es-MX"/>
        </w:rPr>
        <w:t xml:space="preserve"> médicos y equipos biomédicos</w:t>
      </w:r>
      <w:r>
        <w:rPr>
          <w:rFonts w:ascii="Arial" w:hAnsi="Arial" w:cs="Arial"/>
        </w:rPr>
        <w:t xml:space="preserve"> </w:t>
      </w:r>
      <w:r w:rsidRPr="004E0B72">
        <w:rPr>
          <w:rFonts w:ascii="Arial" w:hAnsi="Arial" w:cs="Arial"/>
          <w:vertAlign w:val="superscript"/>
          <w:lang w:val="es-CO"/>
        </w:rPr>
        <w:t>[1]</w:t>
      </w:r>
      <w:r>
        <w:rPr>
          <w:rFonts w:ascii="Arial" w:hAnsi="Arial" w:cs="Arial"/>
          <w:lang w:val="es-CO"/>
        </w:rPr>
        <w:t>.</w:t>
      </w:r>
    </w:p>
    <w:p w:rsidR="00EA0B61" w:rsidRDefault="00EA0B61" w:rsidP="00EA0B61">
      <w:pPr>
        <w:autoSpaceDE w:val="0"/>
        <w:autoSpaceDN w:val="0"/>
        <w:adjustRightInd w:val="0"/>
        <w:jc w:val="both"/>
        <w:outlineLvl w:val="0"/>
        <w:rPr>
          <w:rFonts w:ascii="Arial" w:hAnsi="Arial" w:cs="Arial"/>
        </w:rPr>
      </w:pPr>
      <w:r>
        <w:rPr>
          <w:rFonts w:ascii="Arial" w:hAnsi="Arial" w:cs="Arial"/>
        </w:rPr>
        <w:t xml:space="preserve">Particularmente con este documento se va a profundizar en el estándar 4.2. y 4.3. donde se resalta que según la resolución 4816 de 2008 todo establecimiento </w:t>
      </w:r>
      <w:r w:rsidRPr="00551FEE">
        <w:rPr>
          <w:rFonts w:ascii="Arial" w:hAnsi="Arial" w:cs="Arial"/>
        </w:rPr>
        <w:t>abiertos a</w:t>
      </w:r>
      <w:r>
        <w:rPr>
          <w:rFonts w:ascii="Arial" w:hAnsi="Arial" w:cs="Arial"/>
        </w:rPr>
        <w:t>l</w:t>
      </w:r>
      <w:r w:rsidRPr="00551FEE">
        <w:rPr>
          <w:rFonts w:ascii="Arial" w:hAnsi="Arial" w:cs="Arial"/>
        </w:rPr>
        <w:t xml:space="preserve"> público</w:t>
      </w:r>
      <w:r>
        <w:rPr>
          <w:rFonts w:ascii="Arial" w:hAnsi="Arial" w:cs="Arial"/>
        </w:rPr>
        <w:t xml:space="preserve"> y</w:t>
      </w:r>
      <w:r w:rsidRPr="00551FEE">
        <w:rPr>
          <w:rFonts w:ascii="Arial" w:hAnsi="Arial" w:cs="Arial"/>
        </w:rPr>
        <w:t xml:space="preserve"> Centros de Estética</w:t>
      </w:r>
      <w:r>
        <w:rPr>
          <w:rFonts w:ascii="Arial" w:hAnsi="Arial" w:cs="Arial"/>
        </w:rPr>
        <w:t xml:space="preserve"> que quiera hacer cumplimiento de estos estándares debe inscribirse ante el INVIMA diligenciando y enviando el formulario titulado </w:t>
      </w:r>
      <w:r w:rsidRPr="00934367">
        <w:rPr>
          <w:rFonts w:ascii="Arial" w:hAnsi="Arial" w:cs="Arial"/>
          <w:i/>
        </w:rPr>
        <w:t>“Formulario de Inscripción a la Red Nacional de Tecnovigilancia (REDITV007) por parte de los actores del Programa“</w:t>
      </w:r>
      <w:r w:rsidRPr="004E0B72">
        <w:rPr>
          <w:rFonts w:ascii="Arial" w:hAnsi="Arial" w:cs="Arial"/>
          <w:vertAlign w:val="superscript"/>
          <w:lang w:val="es-CO"/>
        </w:rPr>
        <w:t>[2]</w:t>
      </w:r>
      <w:r>
        <w:rPr>
          <w:rFonts w:ascii="Arial" w:hAnsi="Arial" w:cs="Arial"/>
          <w:lang w:val="es-CO"/>
        </w:rPr>
        <w:t>.</w:t>
      </w:r>
      <w:r>
        <w:rPr>
          <w:rFonts w:ascii="Arial" w:hAnsi="Arial" w:cs="Arial"/>
        </w:rPr>
        <w:t xml:space="preserve">  </w:t>
      </w:r>
    </w:p>
    <w:p w:rsidR="00EA0B61" w:rsidRDefault="00EA0B61" w:rsidP="00EA0B61">
      <w:pPr>
        <w:autoSpaceDE w:val="0"/>
        <w:autoSpaceDN w:val="0"/>
        <w:adjustRightInd w:val="0"/>
        <w:jc w:val="both"/>
        <w:outlineLvl w:val="0"/>
        <w:rPr>
          <w:rFonts w:ascii="Arial" w:hAnsi="Arial" w:cs="Arial"/>
        </w:rPr>
      </w:pPr>
      <w:r>
        <w:rPr>
          <w:rFonts w:ascii="Arial" w:hAnsi="Arial" w:cs="Arial"/>
        </w:rPr>
        <w:t xml:space="preserve">Posteriormente, el establecimiento debe escoger un responsable que ejecute, monitorice y actualice el programa de tecnovigilancia. El primer paso para ejecutar el programa es desarrollar el manual de tecnovigilancia </w:t>
      </w:r>
      <w:r w:rsidR="000D5A07">
        <w:rPr>
          <w:rFonts w:ascii="Arial" w:hAnsi="Arial" w:cs="Arial"/>
        </w:rPr>
        <w:t>específico</w:t>
      </w:r>
      <w:r>
        <w:rPr>
          <w:rFonts w:ascii="Arial" w:hAnsi="Arial" w:cs="Arial"/>
        </w:rPr>
        <w:t xml:space="preserve"> para el establecimiento y el segundo es ejecutar ese manual </w:t>
      </w:r>
      <w:r w:rsidRPr="004E0B72">
        <w:rPr>
          <w:rFonts w:ascii="Arial" w:hAnsi="Arial" w:cs="Arial"/>
          <w:vertAlign w:val="superscript"/>
          <w:lang w:val="es-CO"/>
        </w:rPr>
        <w:t>[2]</w:t>
      </w:r>
      <w:r>
        <w:rPr>
          <w:rFonts w:ascii="Arial" w:hAnsi="Arial" w:cs="Arial"/>
        </w:rPr>
        <w:t>.</w:t>
      </w:r>
    </w:p>
    <w:p w:rsidR="00EA0B61" w:rsidRDefault="00EA0B61" w:rsidP="00EA0B61">
      <w:pPr>
        <w:autoSpaceDE w:val="0"/>
        <w:autoSpaceDN w:val="0"/>
        <w:adjustRightInd w:val="0"/>
        <w:jc w:val="both"/>
        <w:outlineLvl w:val="0"/>
        <w:rPr>
          <w:rFonts w:ascii="Arial" w:hAnsi="Arial" w:cs="Arial"/>
        </w:rPr>
      </w:pPr>
      <w:r>
        <w:rPr>
          <w:rFonts w:ascii="Arial" w:hAnsi="Arial" w:cs="Arial"/>
        </w:rPr>
        <w:t xml:space="preserve">A continuación se describe lo que debe contener </w:t>
      </w:r>
      <w:r w:rsidR="000D5A07">
        <w:rPr>
          <w:rFonts w:ascii="Arial" w:hAnsi="Arial" w:cs="Arial"/>
        </w:rPr>
        <w:t>el</w:t>
      </w:r>
      <w:r>
        <w:rPr>
          <w:rFonts w:ascii="Arial" w:hAnsi="Arial" w:cs="Arial"/>
        </w:rPr>
        <w:t xml:space="preserve"> manual de tecnovigilancia, entendiendo que esta es una  guía propuesta desde la Secretaria Distrital de Salud, y que según las necesidades y características propias del establecimiento el manual puede ser modificado siempre y cuando siga lo indica</w:t>
      </w:r>
      <w:r w:rsidR="000D5A07">
        <w:rPr>
          <w:rFonts w:ascii="Arial" w:hAnsi="Arial" w:cs="Arial"/>
        </w:rPr>
        <w:t>do</w:t>
      </w:r>
      <w:r>
        <w:rPr>
          <w:rFonts w:ascii="Arial" w:hAnsi="Arial" w:cs="Arial"/>
        </w:rPr>
        <w:t xml:space="preserve"> en la resolución 4816 de 2008 </w:t>
      </w:r>
      <w:r w:rsidRPr="004E0B72">
        <w:rPr>
          <w:rFonts w:ascii="Arial" w:hAnsi="Arial" w:cs="Arial"/>
          <w:vertAlign w:val="superscript"/>
          <w:lang w:val="es-CO"/>
        </w:rPr>
        <w:t>[2]</w:t>
      </w:r>
      <w:r>
        <w:rPr>
          <w:rFonts w:ascii="Arial" w:hAnsi="Arial" w:cs="Arial"/>
        </w:rPr>
        <w:t>.</w:t>
      </w:r>
    </w:p>
    <w:p w:rsidR="00EA0B61" w:rsidRDefault="00EA0B61" w:rsidP="00EA0B61">
      <w:pPr>
        <w:autoSpaceDE w:val="0"/>
        <w:autoSpaceDN w:val="0"/>
        <w:adjustRightInd w:val="0"/>
        <w:jc w:val="both"/>
        <w:outlineLvl w:val="0"/>
        <w:rPr>
          <w:rFonts w:ascii="Arial" w:hAnsi="Arial" w:cs="Arial"/>
        </w:rPr>
      </w:pPr>
      <w:r>
        <w:rPr>
          <w:rFonts w:ascii="Arial" w:hAnsi="Arial" w:cs="Arial"/>
        </w:rPr>
        <w:t>Este manual contempla los siguientes temas:</w:t>
      </w:r>
    </w:p>
    <w:p w:rsidR="00EA0B61" w:rsidRDefault="00EA0B61" w:rsidP="00EA0B61">
      <w:pPr>
        <w:autoSpaceDE w:val="0"/>
        <w:autoSpaceDN w:val="0"/>
        <w:adjustRightInd w:val="0"/>
        <w:spacing w:after="0" w:line="240" w:lineRule="auto"/>
        <w:ind w:left="720"/>
        <w:jc w:val="both"/>
        <w:outlineLvl w:val="0"/>
        <w:rPr>
          <w:rFonts w:ascii="Arial" w:hAnsi="Arial" w:cs="Arial"/>
        </w:rPr>
      </w:pPr>
      <w:r w:rsidRPr="00E7524B">
        <w:rPr>
          <w:rFonts w:ascii="Arial" w:hAnsi="Arial" w:cs="Arial"/>
        </w:rPr>
        <w:t>Introducción</w:t>
      </w:r>
    </w:p>
    <w:p w:rsidR="00EA0B61" w:rsidRDefault="00EA0B61" w:rsidP="00EA0B61">
      <w:pPr>
        <w:autoSpaceDE w:val="0"/>
        <w:autoSpaceDN w:val="0"/>
        <w:adjustRightInd w:val="0"/>
        <w:spacing w:after="0" w:line="240" w:lineRule="auto"/>
        <w:ind w:left="720"/>
        <w:jc w:val="both"/>
        <w:outlineLvl w:val="0"/>
        <w:rPr>
          <w:rFonts w:ascii="Arial" w:hAnsi="Arial" w:cs="Arial"/>
        </w:rPr>
      </w:pPr>
      <w:r>
        <w:rPr>
          <w:rFonts w:ascii="Arial" w:hAnsi="Arial" w:cs="Arial"/>
        </w:rPr>
        <w:t>1. Objetivo y alcance.</w:t>
      </w:r>
    </w:p>
    <w:p w:rsidR="00EA0B61" w:rsidRDefault="00EA0B61" w:rsidP="00EA0B61">
      <w:pPr>
        <w:autoSpaceDE w:val="0"/>
        <w:autoSpaceDN w:val="0"/>
        <w:adjustRightInd w:val="0"/>
        <w:spacing w:after="0" w:line="240" w:lineRule="auto"/>
        <w:ind w:left="720"/>
        <w:jc w:val="both"/>
        <w:outlineLvl w:val="0"/>
        <w:rPr>
          <w:rFonts w:ascii="Arial" w:hAnsi="Arial" w:cs="Arial"/>
        </w:rPr>
      </w:pPr>
      <w:r>
        <w:rPr>
          <w:rFonts w:ascii="Arial" w:hAnsi="Arial" w:cs="Arial"/>
        </w:rPr>
        <w:t>2. Responsable y Funciones.</w:t>
      </w:r>
    </w:p>
    <w:p w:rsidR="00EA0B61" w:rsidRDefault="00EA0B61" w:rsidP="00EA0B61">
      <w:pPr>
        <w:autoSpaceDE w:val="0"/>
        <w:autoSpaceDN w:val="0"/>
        <w:adjustRightInd w:val="0"/>
        <w:spacing w:after="0" w:line="240" w:lineRule="auto"/>
        <w:ind w:left="720"/>
        <w:jc w:val="both"/>
        <w:outlineLvl w:val="0"/>
        <w:rPr>
          <w:rFonts w:ascii="Arial" w:hAnsi="Arial" w:cs="Arial"/>
        </w:rPr>
      </w:pPr>
      <w:r>
        <w:rPr>
          <w:rFonts w:ascii="Arial" w:hAnsi="Arial" w:cs="Arial"/>
        </w:rPr>
        <w:t>3. Marco Legal.</w:t>
      </w:r>
    </w:p>
    <w:p w:rsidR="00EA0B61" w:rsidRDefault="00EA0B61" w:rsidP="00EA0B61">
      <w:pPr>
        <w:autoSpaceDE w:val="0"/>
        <w:autoSpaceDN w:val="0"/>
        <w:adjustRightInd w:val="0"/>
        <w:spacing w:after="0" w:line="240" w:lineRule="auto"/>
        <w:ind w:left="720"/>
        <w:jc w:val="both"/>
        <w:outlineLvl w:val="0"/>
        <w:rPr>
          <w:rFonts w:ascii="Arial" w:hAnsi="Arial" w:cs="Arial"/>
        </w:rPr>
      </w:pPr>
      <w:r>
        <w:rPr>
          <w:rFonts w:ascii="Arial" w:hAnsi="Arial" w:cs="Arial"/>
        </w:rPr>
        <w:t>4. Definiciones.</w:t>
      </w:r>
    </w:p>
    <w:p w:rsidR="00EA0B61" w:rsidRDefault="00EA0B61" w:rsidP="00EA0B61">
      <w:pPr>
        <w:autoSpaceDE w:val="0"/>
        <w:autoSpaceDN w:val="0"/>
        <w:adjustRightInd w:val="0"/>
        <w:spacing w:after="0" w:line="240" w:lineRule="auto"/>
        <w:ind w:left="720"/>
        <w:jc w:val="both"/>
        <w:outlineLvl w:val="0"/>
        <w:rPr>
          <w:rFonts w:ascii="Arial" w:hAnsi="Arial" w:cs="Arial"/>
        </w:rPr>
      </w:pPr>
      <w:r>
        <w:rPr>
          <w:rFonts w:ascii="Arial" w:hAnsi="Arial" w:cs="Arial"/>
        </w:rPr>
        <w:t>5. Identificación de dispositivos y clasificación.</w:t>
      </w:r>
    </w:p>
    <w:p w:rsidR="00EA0B61" w:rsidRDefault="00EA0B61" w:rsidP="00EA0B61">
      <w:pPr>
        <w:autoSpaceDE w:val="0"/>
        <w:autoSpaceDN w:val="0"/>
        <w:adjustRightInd w:val="0"/>
        <w:spacing w:after="0" w:line="240" w:lineRule="auto"/>
        <w:ind w:left="720"/>
        <w:jc w:val="both"/>
        <w:outlineLvl w:val="0"/>
        <w:rPr>
          <w:rFonts w:ascii="Arial" w:hAnsi="Arial" w:cs="Arial"/>
        </w:rPr>
      </w:pPr>
      <w:r>
        <w:rPr>
          <w:rFonts w:ascii="Arial" w:hAnsi="Arial" w:cs="Arial"/>
        </w:rPr>
        <w:t>6. Descripción de procedimientos.</w:t>
      </w:r>
    </w:p>
    <w:p w:rsidR="00EA0B61" w:rsidRDefault="00EA0B61" w:rsidP="00EA0B61">
      <w:pPr>
        <w:autoSpaceDE w:val="0"/>
        <w:autoSpaceDN w:val="0"/>
        <w:adjustRightInd w:val="0"/>
        <w:spacing w:after="0" w:line="240" w:lineRule="auto"/>
        <w:ind w:firstLine="708"/>
        <w:jc w:val="both"/>
        <w:outlineLvl w:val="0"/>
        <w:rPr>
          <w:rFonts w:ascii="Arial" w:hAnsi="Arial" w:cs="Arial"/>
        </w:rPr>
      </w:pPr>
      <w:r>
        <w:rPr>
          <w:rFonts w:ascii="Arial" w:hAnsi="Arial" w:cs="Arial"/>
        </w:rPr>
        <w:t xml:space="preserve">    6.1.</w:t>
      </w:r>
      <w:r w:rsidRPr="00CC0636">
        <w:rPr>
          <w:rFonts w:ascii="Arial" w:hAnsi="Arial" w:cs="Arial"/>
        </w:rPr>
        <w:t xml:space="preserve"> </w:t>
      </w:r>
      <w:r w:rsidR="000D5A07">
        <w:rPr>
          <w:rFonts w:ascii="Arial" w:hAnsi="Arial" w:cs="Arial"/>
        </w:rPr>
        <w:t>I</w:t>
      </w:r>
      <w:r w:rsidR="000D5A07" w:rsidRPr="00CC0636">
        <w:rPr>
          <w:rFonts w:ascii="Arial" w:hAnsi="Arial" w:cs="Arial"/>
        </w:rPr>
        <w:t>dentificación</w:t>
      </w:r>
      <w:r w:rsidRPr="00CC0636">
        <w:rPr>
          <w:rFonts w:ascii="Arial" w:hAnsi="Arial" w:cs="Arial"/>
        </w:rPr>
        <w:t xml:space="preserve"> y recolección de reportes de eventos o incidentes.</w:t>
      </w:r>
    </w:p>
    <w:p w:rsidR="00EA0B61" w:rsidRPr="00CC0636" w:rsidRDefault="00EA0B61" w:rsidP="00EA0B61">
      <w:pPr>
        <w:autoSpaceDE w:val="0"/>
        <w:autoSpaceDN w:val="0"/>
        <w:adjustRightInd w:val="0"/>
        <w:spacing w:after="0" w:line="240" w:lineRule="auto"/>
        <w:jc w:val="both"/>
        <w:outlineLvl w:val="0"/>
        <w:rPr>
          <w:rFonts w:ascii="Arial" w:hAnsi="Arial" w:cs="Arial"/>
        </w:rPr>
      </w:pPr>
      <w:r>
        <w:rPr>
          <w:rFonts w:ascii="Arial" w:hAnsi="Arial" w:cs="Arial"/>
        </w:rPr>
        <w:t xml:space="preserve">               6.2. G</w:t>
      </w:r>
      <w:r w:rsidRPr="00CC0636">
        <w:rPr>
          <w:rFonts w:ascii="Arial" w:hAnsi="Arial" w:cs="Arial"/>
        </w:rPr>
        <w:t>estión del reporte</w:t>
      </w:r>
    </w:p>
    <w:p w:rsidR="00EA0B61" w:rsidRPr="00CC0636" w:rsidRDefault="00EA0B61" w:rsidP="00EA0B61">
      <w:pPr>
        <w:autoSpaceDE w:val="0"/>
        <w:autoSpaceDN w:val="0"/>
        <w:adjustRightInd w:val="0"/>
        <w:spacing w:after="0" w:line="240" w:lineRule="auto"/>
        <w:jc w:val="both"/>
        <w:outlineLvl w:val="0"/>
        <w:rPr>
          <w:rFonts w:ascii="Arial" w:hAnsi="Arial" w:cs="Arial"/>
        </w:rPr>
      </w:pPr>
      <w:r>
        <w:rPr>
          <w:rFonts w:ascii="Arial" w:hAnsi="Arial" w:cs="Arial"/>
        </w:rPr>
        <w:t xml:space="preserve">               </w:t>
      </w:r>
      <w:r w:rsidRPr="00CC0636">
        <w:rPr>
          <w:rFonts w:ascii="Arial" w:hAnsi="Arial" w:cs="Arial"/>
        </w:rPr>
        <w:t xml:space="preserve">6.3. </w:t>
      </w:r>
      <w:r>
        <w:rPr>
          <w:rFonts w:ascii="Arial" w:hAnsi="Arial" w:cs="Arial"/>
        </w:rPr>
        <w:t>C</w:t>
      </w:r>
      <w:r w:rsidRPr="00CC0636">
        <w:rPr>
          <w:rFonts w:ascii="Arial" w:hAnsi="Arial" w:cs="Arial"/>
        </w:rPr>
        <w:t>onsolidar información y enviarla al ente correspondiente</w:t>
      </w:r>
    </w:p>
    <w:p w:rsidR="00EA0B61" w:rsidRPr="00CC0636" w:rsidRDefault="00EA0B61" w:rsidP="00EA0B61">
      <w:pPr>
        <w:autoSpaceDE w:val="0"/>
        <w:autoSpaceDN w:val="0"/>
        <w:adjustRightInd w:val="0"/>
        <w:spacing w:after="0" w:line="240" w:lineRule="auto"/>
        <w:ind w:firstLine="708"/>
        <w:jc w:val="both"/>
        <w:outlineLvl w:val="0"/>
        <w:rPr>
          <w:rFonts w:ascii="Arial" w:hAnsi="Arial" w:cs="Arial"/>
        </w:rPr>
      </w:pPr>
      <w:r>
        <w:rPr>
          <w:rFonts w:ascii="Arial" w:hAnsi="Arial" w:cs="Arial"/>
        </w:rPr>
        <w:lastRenderedPageBreak/>
        <w:t xml:space="preserve">    6.4.</w:t>
      </w:r>
      <w:r w:rsidRPr="00CC0636">
        <w:rPr>
          <w:rFonts w:ascii="Arial" w:hAnsi="Arial" w:cs="Arial"/>
        </w:rPr>
        <w:t xml:space="preserve"> </w:t>
      </w:r>
      <w:r>
        <w:rPr>
          <w:rFonts w:ascii="Arial" w:hAnsi="Arial" w:cs="Arial"/>
        </w:rPr>
        <w:t>A</w:t>
      </w:r>
      <w:r w:rsidRPr="00CC0636">
        <w:rPr>
          <w:rFonts w:ascii="Arial" w:hAnsi="Arial" w:cs="Arial"/>
        </w:rPr>
        <w:t>lertas sanitarias</w:t>
      </w:r>
    </w:p>
    <w:p w:rsidR="00EA0B61" w:rsidRDefault="00EA0B61" w:rsidP="00EA0B61">
      <w:pPr>
        <w:autoSpaceDE w:val="0"/>
        <w:autoSpaceDN w:val="0"/>
        <w:adjustRightInd w:val="0"/>
        <w:spacing w:after="0" w:line="240" w:lineRule="auto"/>
        <w:ind w:left="720"/>
        <w:jc w:val="both"/>
        <w:outlineLvl w:val="0"/>
        <w:rPr>
          <w:rFonts w:ascii="Arial" w:hAnsi="Arial" w:cs="Arial"/>
        </w:rPr>
      </w:pPr>
    </w:p>
    <w:p w:rsidR="00EA0B61" w:rsidRDefault="00EA0B61" w:rsidP="00EA0B61">
      <w:pPr>
        <w:autoSpaceDE w:val="0"/>
        <w:autoSpaceDN w:val="0"/>
        <w:adjustRightInd w:val="0"/>
        <w:spacing w:after="0" w:line="240" w:lineRule="auto"/>
        <w:ind w:left="720"/>
        <w:jc w:val="both"/>
        <w:outlineLvl w:val="0"/>
        <w:rPr>
          <w:rFonts w:ascii="Arial" w:hAnsi="Arial" w:cs="Arial"/>
        </w:rPr>
      </w:pPr>
    </w:p>
    <w:p w:rsidR="00EA0B61" w:rsidRDefault="000D5A07" w:rsidP="00EA0B61">
      <w:pPr>
        <w:autoSpaceDE w:val="0"/>
        <w:autoSpaceDN w:val="0"/>
        <w:adjustRightInd w:val="0"/>
        <w:spacing w:after="0" w:line="240" w:lineRule="auto"/>
        <w:outlineLvl w:val="0"/>
        <w:rPr>
          <w:rFonts w:ascii="Arial" w:hAnsi="Arial" w:cs="Arial"/>
          <w:b/>
        </w:rPr>
      </w:pPr>
      <w:r>
        <w:rPr>
          <w:rFonts w:ascii="Arial" w:hAnsi="Arial" w:cs="Arial"/>
          <w:b/>
        </w:rPr>
        <w:t>INTRODUCCIÓN</w:t>
      </w:r>
      <w:r w:rsidR="00EA0B61">
        <w:rPr>
          <w:rFonts w:ascii="Arial" w:hAnsi="Arial" w:cs="Arial"/>
          <w:b/>
        </w:rPr>
        <w:t xml:space="preserve"> </w:t>
      </w:r>
    </w:p>
    <w:p w:rsidR="00EA0B61" w:rsidRPr="00917E05" w:rsidRDefault="00EA0B61" w:rsidP="00EA0B61">
      <w:pPr>
        <w:autoSpaceDE w:val="0"/>
        <w:autoSpaceDN w:val="0"/>
        <w:adjustRightInd w:val="0"/>
        <w:spacing w:after="0" w:line="240" w:lineRule="auto"/>
        <w:jc w:val="center"/>
        <w:outlineLvl w:val="0"/>
        <w:rPr>
          <w:rFonts w:ascii="Arial" w:hAnsi="Arial" w:cs="Arial"/>
          <w:b/>
        </w:rPr>
      </w:pPr>
    </w:p>
    <w:p w:rsidR="00EA0B61" w:rsidRPr="008B1C55" w:rsidRDefault="00EA0B61" w:rsidP="00EA0B61">
      <w:pPr>
        <w:autoSpaceDE w:val="0"/>
        <w:autoSpaceDN w:val="0"/>
        <w:adjustRightInd w:val="0"/>
        <w:spacing w:after="0" w:line="240" w:lineRule="auto"/>
        <w:jc w:val="both"/>
        <w:rPr>
          <w:rFonts w:ascii="Arial" w:hAnsi="Arial" w:cs="Arial"/>
          <w:lang w:val="es-CO"/>
        </w:rPr>
      </w:pPr>
      <w:r w:rsidRPr="008B1C55">
        <w:rPr>
          <w:rFonts w:ascii="Arial" w:hAnsi="Arial" w:cs="Arial"/>
          <w:lang w:val="es-CO"/>
        </w:rPr>
        <w:t>Tecnovigilancia es el conjunto de actividades que tienen por objeto la identificación y la cualificación de eventos adversos serios e indeseados producidos por los dispositivos médicos, así como la identificación de los factores de riesgo asociados a estos eventos o características, con base en la notificación, registro y evaluación sistemática de los eventos adversos de los dispositivos médicos, con el fin de determinar la frecuencia, gravedad e incidencia de los mismos para prevenir su aparición</w:t>
      </w:r>
      <w:r>
        <w:rPr>
          <w:rFonts w:ascii="Arial" w:hAnsi="Arial" w:cs="Arial"/>
          <w:lang w:val="es-CO"/>
        </w:rPr>
        <w:t xml:space="preserve"> </w:t>
      </w:r>
      <w:r w:rsidRPr="0071666F">
        <w:rPr>
          <w:rFonts w:ascii="Arial" w:hAnsi="Arial" w:cs="Arial"/>
          <w:vertAlign w:val="superscript"/>
          <w:lang w:val="es-CO"/>
        </w:rPr>
        <w:t>[3]</w:t>
      </w:r>
      <w:r w:rsidRPr="008B1C55">
        <w:rPr>
          <w:rFonts w:ascii="Arial" w:hAnsi="Arial" w:cs="Arial"/>
          <w:lang w:val="es-CO"/>
        </w:rPr>
        <w:t>.</w:t>
      </w:r>
    </w:p>
    <w:p w:rsidR="00EA0B61" w:rsidRPr="008B1C55" w:rsidRDefault="00EA0B61" w:rsidP="00EA0B61">
      <w:pPr>
        <w:spacing w:after="0" w:line="240" w:lineRule="auto"/>
        <w:jc w:val="both"/>
        <w:rPr>
          <w:rFonts w:ascii="Arial" w:hAnsi="Arial" w:cs="Arial"/>
          <w:lang w:val="es-CO"/>
        </w:rPr>
      </w:pPr>
    </w:p>
    <w:p w:rsidR="00EA0B61" w:rsidRPr="008B1C55" w:rsidRDefault="00EA0B61" w:rsidP="00EA0B61">
      <w:pPr>
        <w:autoSpaceDE w:val="0"/>
        <w:autoSpaceDN w:val="0"/>
        <w:adjustRightInd w:val="0"/>
        <w:spacing w:after="0" w:line="240" w:lineRule="auto"/>
        <w:jc w:val="both"/>
        <w:rPr>
          <w:rFonts w:ascii="Arial" w:hAnsi="Arial" w:cs="Arial"/>
          <w:lang w:val="es-CO"/>
        </w:rPr>
      </w:pPr>
      <w:r w:rsidRPr="008B1C55">
        <w:rPr>
          <w:rFonts w:ascii="Arial" w:hAnsi="Arial" w:cs="Arial"/>
          <w:lang w:val="es-CO"/>
        </w:rPr>
        <w:t>El programa Nacional de Tecnovigilancia se configura como un sistema de vigilancia postmercado, constituido por el conjunto de instituciones, normas, mecanismos, procesos, recursos financieros y de talento humano que interactúan para la identificación, recolección, evaluación, gestión y divulgación de los eventos o incidentes adversos no descritos que presentan los Dispositivos Médicos durante su uso, la cuantificación del riesgo y la realización de medidas de salud pública, con el fin de mejorar la protección de la salud y seguridad de los pacientes, usuarios y todo aquel que se vea implicado directa o indirectamente con la utilización del dispositivo</w:t>
      </w:r>
      <w:r>
        <w:rPr>
          <w:rFonts w:ascii="Arial" w:hAnsi="Arial" w:cs="Arial"/>
          <w:lang w:val="es-CO"/>
        </w:rPr>
        <w:t xml:space="preserve"> </w:t>
      </w:r>
      <w:r w:rsidRPr="0071666F">
        <w:rPr>
          <w:rFonts w:ascii="Arial" w:hAnsi="Arial" w:cs="Arial"/>
          <w:vertAlign w:val="superscript"/>
          <w:lang w:val="es-CO"/>
        </w:rPr>
        <w:t>[3]</w:t>
      </w:r>
      <w:r w:rsidRPr="008B1C55">
        <w:rPr>
          <w:rFonts w:ascii="Arial" w:hAnsi="Arial" w:cs="Arial"/>
          <w:lang w:val="es-CO"/>
        </w:rPr>
        <w:t>.</w:t>
      </w:r>
    </w:p>
    <w:p w:rsidR="00EA0B61" w:rsidRPr="008B1C55" w:rsidRDefault="00EA0B61" w:rsidP="00EA0B61">
      <w:pPr>
        <w:autoSpaceDE w:val="0"/>
        <w:autoSpaceDN w:val="0"/>
        <w:adjustRightInd w:val="0"/>
        <w:spacing w:after="0" w:line="240" w:lineRule="auto"/>
        <w:jc w:val="both"/>
        <w:rPr>
          <w:rFonts w:ascii="Arial" w:hAnsi="Arial" w:cs="Arial"/>
          <w:lang w:val="es-CO"/>
        </w:rPr>
      </w:pPr>
    </w:p>
    <w:p w:rsidR="00EA0B61" w:rsidRPr="008B1C55" w:rsidRDefault="00EA0B61" w:rsidP="00EA0B61">
      <w:pPr>
        <w:autoSpaceDE w:val="0"/>
        <w:autoSpaceDN w:val="0"/>
        <w:adjustRightInd w:val="0"/>
        <w:spacing w:after="0" w:line="240" w:lineRule="auto"/>
        <w:jc w:val="both"/>
        <w:rPr>
          <w:rFonts w:ascii="Arial" w:hAnsi="Arial" w:cs="Arial"/>
          <w:lang w:val="es-CO"/>
        </w:rPr>
      </w:pPr>
      <w:r w:rsidRPr="008B1C55">
        <w:rPr>
          <w:rFonts w:ascii="Arial" w:hAnsi="Arial" w:cs="Arial"/>
          <w:lang w:val="es-CO"/>
        </w:rPr>
        <w:t>El nivel Departamental y Distrital: está integrado por las Secretarías Departamentales y Distritales, dentro de las acciones</w:t>
      </w:r>
      <w:r w:rsidRPr="008B1C55">
        <w:rPr>
          <w:rFonts w:ascii="Arial" w:hAnsi="Arial" w:cs="Arial"/>
        </w:rPr>
        <w:t xml:space="preserve"> </w:t>
      </w:r>
      <w:r w:rsidRPr="008B1C55">
        <w:rPr>
          <w:rFonts w:ascii="Arial" w:hAnsi="Arial" w:cs="Arial"/>
          <w:lang w:val="es-CO"/>
        </w:rPr>
        <w:t>se resaltan:</w:t>
      </w:r>
    </w:p>
    <w:p w:rsidR="00EA0B61" w:rsidRPr="008B1C55" w:rsidRDefault="00EA0B61" w:rsidP="00EA0B61">
      <w:pPr>
        <w:autoSpaceDE w:val="0"/>
        <w:autoSpaceDN w:val="0"/>
        <w:adjustRightInd w:val="0"/>
        <w:spacing w:after="0" w:line="240" w:lineRule="auto"/>
        <w:jc w:val="both"/>
        <w:rPr>
          <w:rFonts w:ascii="Arial" w:hAnsi="Arial" w:cs="Arial"/>
        </w:rPr>
      </w:pPr>
    </w:p>
    <w:p w:rsidR="00EA0B61" w:rsidRPr="008B1C55" w:rsidRDefault="00EA0B61" w:rsidP="00EA0B61">
      <w:pPr>
        <w:numPr>
          <w:ilvl w:val="0"/>
          <w:numId w:val="15"/>
        </w:numPr>
        <w:autoSpaceDE w:val="0"/>
        <w:autoSpaceDN w:val="0"/>
        <w:adjustRightInd w:val="0"/>
        <w:spacing w:after="0" w:line="240" w:lineRule="auto"/>
        <w:jc w:val="both"/>
        <w:rPr>
          <w:rFonts w:ascii="Arial" w:hAnsi="Arial" w:cs="Arial"/>
        </w:rPr>
      </w:pPr>
      <w:r w:rsidRPr="008B1C55">
        <w:rPr>
          <w:rFonts w:ascii="Arial" w:hAnsi="Arial" w:cs="Arial"/>
        </w:rPr>
        <w:t>Implementar y garantizar la continuidad de los mecanismos y herramientas para identificar, recolectar y gestionar información sobre eventos asociados a los Dispositivos Médicos usados a nivel territorial.</w:t>
      </w:r>
    </w:p>
    <w:p w:rsidR="00EA0B61" w:rsidRPr="008B1C55" w:rsidRDefault="00EA0B61" w:rsidP="00EA0B61">
      <w:pPr>
        <w:numPr>
          <w:ilvl w:val="0"/>
          <w:numId w:val="15"/>
        </w:numPr>
        <w:autoSpaceDE w:val="0"/>
        <w:autoSpaceDN w:val="0"/>
        <w:adjustRightInd w:val="0"/>
        <w:spacing w:after="0" w:line="240" w:lineRule="auto"/>
        <w:jc w:val="both"/>
        <w:rPr>
          <w:rFonts w:ascii="Arial" w:hAnsi="Arial" w:cs="Arial"/>
        </w:rPr>
      </w:pPr>
      <w:r w:rsidRPr="008B1C55">
        <w:rPr>
          <w:rFonts w:ascii="Arial" w:hAnsi="Arial" w:cs="Arial"/>
        </w:rPr>
        <w:t>Desarrollar actividades de promoción y formación con los actores del programa, en relación al desarrollo e implementación de la gestión de eventos con Dispositivos Médicos.</w:t>
      </w:r>
    </w:p>
    <w:p w:rsidR="00EA0B61" w:rsidRPr="008B1C55" w:rsidRDefault="00EA0B61" w:rsidP="00EA0B61">
      <w:pPr>
        <w:numPr>
          <w:ilvl w:val="0"/>
          <w:numId w:val="15"/>
        </w:numPr>
        <w:autoSpaceDE w:val="0"/>
        <w:autoSpaceDN w:val="0"/>
        <w:adjustRightInd w:val="0"/>
        <w:spacing w:after="0" w:line="240" w:lineRule="auto"/>
        <w:jc w:val="both"/>
        <w:rPr>
          <w:rFonts w:ascii="Arial" w:hAnsi="Arial" w:cs="Arial"/>
        </w:rPr>
      </w:pPr>
      <w:r w:rsidRPr="008B1C55">
        <w:rPr>
          <w:rFonts w:ascii="Arial" w:hAnsi="Arial" w:cs="Arial"/>
        </w:rPr>
        <w:t>Realizar seguimiento y gestión de los informes de seguridad, alertas y reportes que genera el INVIMA</w:t>
      </w:r>
    </w:p>
    <w:p w:rsidR="00EA0B61" w:rsidRPr="008B1C55" w:rsidRDefault="00EA0B61" w:rsidP="00EA0B61">
      <w:pPr>
        <w:numPr>
          <w:ilvl w:val="0"/>
          <w:numId w:val="15"/>
        </w:numPr>
        <w:autoSpaceDE w:val="0"/>
        <w:autoSpaceDN w:val="0"/>
        <w:adjustRightInd w:val="0"/>
        <w:spacing w:after="0" w:line="240" w:lineRule="auto"/>
        <w:jc w:val="both"/>
        <w:rPr>
          <w:rFonts w:ascii="Arial" w:hAnsi="Arial" w:cs="Arial"/>
        </w:rPr>
      </w:pPr>
      <w:r w:rsidRPr="008B1C55">
        <w:rPr>
          <w:rFonts w:ascii="Arial" w:hAnsi="Arial" w:cs="Arial"/>
        </w:rPr>
        <w:t>Proponer y aplicar las medidas de prevención, vigilancia, control y seguimiento a los casos de eventos o incidentes adversos detectados de acuerdo a lo señalado por el INVIMA.</w:t>
      </w:r>
    </w:p>
    <w:p w:rsidR="00EA0B61" w:rsidRPr="008B1C55" w:rsidRDefault="00EA0B61" w:rsidP="00EA0B61">
      <w:pPr>
        <w:numPr>
          <w:ilvl w:val="0"/>
          <w:numId w:val="15"/>
        </w:numPr>
        <w:autoSpaceDE w:val="0"/>
        <w:autoSpaceDN w:val="0"/>
        <w:adjustRightInd w:val="0"/>
        <w:spacing w:after="0" w:line="240" w:lineRule="auto"/>
        <w:jc w:val="both"/>
        <w:rPr>
          <w:rFonts w:ascii="Arial" w:hAnsi="Arial" w:cs="Arial"/>
        </w:rPr>
      </w:pPr>
      <w:r w:rsidRPr="008B1C55">
        <w:rPr>
          <w:rFonts w:ascii="Arial" w:hAnsi="Arial" w:cs="Arial"/>
          <w:lang w:val="es-CO"/>
        </w:rPr>
        <w:t>Diseñar e implementar planes y programas de vigilancia y seguimiento activo a Dispositivos Médicos que supongan alto riesgo de generación de eventos e incidentes adversos.</w:t>
      </w:r>
    </w:p>
    <w:p w:rsidR="00EA0B61" w:rsidRPr="008B1C55" w:rsidRDefault="00EA0B61" w:rsidP="00EA0B61">
      <w:pPr>
        <w:numPr>
          <w:ilvl w:val="0"/>
          <w:numId w:val="15"/>
        </w:numPr>
        <w:autoSpaceDE w:val="0"/>
        <w:autoSpaceDN w:val="0"/>
        <w:adjustRightInd w:val="0"/>
        <w:spacing w:after="0" w:line="240" w:lineRule="auto"/>
        <w:jc w:val="both"/>
        <w:rPr>
          <w:rFonts w:ascii="Arial" w:hAnsi="Arial" w:cs="Arial"/>
        </w:rPr>
      </w:pPr>
      <w:r w:rsidRPr="008B1C55">
        <w:rPr>
          <w:rFonts w:ascii="Arial" w:hAnsi="Arial" w:cs="Arial"/>
          <w:lang w:val="es-CO"/>
        </w:rPr>
        <w:t>Ejecutar las medidas de mejoramiento con respecto a los eventos presentados en las Instituciones Prestadoras de Servicios de Salud y profesionales de la salud.</w:t>
      </w:r>
    </w:p>
    <w:p w:rsidR="00EA0B61" w:rsidRPr="008B1C55" w:rsidRDefault="00EA0B61" w:rsidP="00EA0B61">
      <w:pPr>
        <w:spacing w:after="0" w:line="240" w:lineRule="auto"/>
        <w:jc w:val="both"/>
        <w:rPr>
          <w:rFonts w:ascii="Arial" w:hAnsi="Arial" w:cs="Arial"/>
          <w:lang w:val="es-CO"/>
        </w:rPr>
      </w:pPr>
    </w:p>
    <w:p w:rsidR="00EA0B61" w:rsidRPr="00D66170" w:rsidRDefault="00EA0B61" w:rsidP="00EA0B61">
      <w:pPr>
        <w:spacing w:after="0" w:line="240" w:lineRule="auto"/>
        <w:jc w:val="both"/>
        <w:rPr>
          <w:rFonts w:ascii="Arial" w:hAnsi="Arial" w:cs="Arial"/>
          <w:vertAlign w:val="superscript"/>
          <w:lang w:val="es-CO"/>
        </w:rPr>
      </w:pPr>
      <w:r w:rsidRPr="008B1C55">
        <w:rPr>
          <w:rFonts w:ascii="Arial" w:hAnsi="Arial" w:cs="Arial"/>
          <w:lang w:val="es-CO"/>
        </w:rPr>
        <w:t xml:space="preserve">Adicionalmente </w:t>
      </w:r>
      <w:smartTag w:uri="urn:schemas-microsoft-com:office:smarttags" w:element="PersonName">
        <w:smartTagPr>
          <w:attr w:name="ProductID" w:val="la Resoluci￳n"/>
        </w:smartTagPr>
        <w:r w:rsidRPr="008B1C55">
          <w:rPr>
            <w:rFonts w:ascii="Arial" w:hAnsi="Arial" w:cs="Arial"/>
            <w:lang w:val="es-CO"/>
          </w:rPr>
          <w:t>la Resolución</w:t>
        </w:r>
      </w:smartTag>
      <w:r w:rsidRPr="008B1C55">
        <w:rPr>
          <w:rFonts w:ascii="Arial" w:hAnsi="Arial" w:cs="Arial"/>
          <w:lang w:val="es-CO"/>
        </w:rPr>
        <w:t xml:space="preserve"> 4816  define el Programa Institucional de Tecnovigilancia como aquellos que deben desarrollar internamente las Secretarías Departamentales y Distritales de Salud, los Fabricantes e Importadores de Dispositivos Médicos, Prestadores de Servicios de Salud y Profesionales Independientes en los términos del Decreto 1011 de 2006</w:t>
      </w:r>
      <w:r>
        <w:rPr>
          <w:rFonts w:ascii="Arial" w:hAnsi="Arial" w:cs="Arial"/>
          <w:lang w:val="es-CO"/>
        </w:rPr>
        <w:t xml:space="preserve"> </w:t>
      </w:r>
      <w:r>
        <w:rPr>
          <w:rFonts w:ascii="Arial" w:hAnsi="Arial" w:cs="Arial"/>
          <w:vertAlign w:val="superscript"/>
          <w:lang w:val="es-CO"/>
        </w:rPr>
        <w:t>[1]</w:t>
      </w:r>
      <w:r w:rsidRPr="008B1C55">
        <w:rPr>
          <w:rFonts w:ascii="Arial" w:hAnsi="Arial" w:cs="Arial"/>
          <w:lang w:val="es-CO"/>
        </w:rPr>
        <w:t>, dentro del Programa Nacional de Tecnovigilancia, los cuales deben incluir como mínimo</w:t>
      </w:r>
      <w:r>
        <w:rPr>
          <w:rFonts w:ascii="Arial" w:hAnsi="Arial" w:cs="Arial"/>
          <w:lang w:val="es-CO"/>
        </w:rPr>
        <w:t xml:space="preserve"> </w:t>
      </w:r>
      <w:r>
        <w:rPr>
          <w:rFonts w:ascii="Arial" w:hAnsi="Arial" w:cs="Arial"/>
          <w:vertAlign w:val="superscript"/>
          <w:lang w:val="es-CO"/>
        </w:rPr>
        <w:t>[5]</w:t>
      </w:r>
      <w:r w:rsidRPr="008B1C55">
        <w:rPr>
          <w:rFonts w:ascii="Arial" w:hAnsi="Arial" w:cs="Arial"/>
          <w:lang w:val="es-CO"/>
        </w:rPr>
        <w:t>:</w:t>
      </w:r>
      <w:r>
        <w:rPr>
          <w:rFonts w:ascii="Arial" w:hAnsi="Arial" w:cs="Arial"/>
          <w:lang w:val="es-CO"/>
        </w:rPr>
        <w:t xml:space="preserve"> </w:t>
      </w:r>
    </w:p>
    <w:p w:rsidR="00EA0B61" w:rsidRDefault="00EA0B61" w:rsidP="00EA0B61">
      <w:pPr>
        <w:spacing w:after="0" w:line="240" w:lineRule="auto"/>
        <w:jc w:val="both"/>
        <w:rPr>
          <w:rFonts w:ascii="Arial" w:hAnsi="Arial" w:cs="Arial"/>
          <w:lang w:val="es-CO"/>
        </w:rPr>
      </w:pPr>
    </w:p>
    <w:p w:rsidR="00EA0B61" w:rsidRPr="008B1C55" w:rsidRDefault="00EA0B61" w:rsidP="00EA0B61">
      <w:pPr>
        <w:spacing w:after="0" w:line="240" w:lineRule="auto"/>
        <w:jc w:val="both"/>
        <w:rPr>
          <w:rFonts w:ascii="Arial" w:hAnsi="Arial" w:cs="Arial"/>
          <w:lang w:val="es-CO"/>
        </w:rPr>
      </w:pPr>
      <w:r w:rsidRPr="008B1C55">
        <w:rPr>
          <w:rFonts w:ascii="Arial" w:hAnsi="Arial" w:cs="Arial"/>
          <w:lang w:val="es-CO"/>
        </w:rPr>
        <w:t xml:space="preserve">La designación de un responsable del Programa de Tecnovigilancia. </w:t>
      </w:r>
    </w:p>
    <w:p w:rsidR="00EA0B61" w:rsidRPr="008B1C55" w:rsidRDefault="00EA0B61" w:rsidP="00EA0B61">
      <w:pPr>
        <w:pStyle w:val="Prrafodelista"/>
        <w:spacing w:after="0" w:line="240" w:lineRule="auto"/>
        <w:ind w:left="1080"/>
        <w:jc w:val="both"/>
        <w:rPr>
          <w:rFonts w:ascii="Arial" w:hAnsi="Arial" w:cs="Arial"/>
          <w:lang w:val="es-CO"/>
        </w:rPr>
      </w:pPr>
    </w:p>
    <w:p w:rsidR="00EA0B61" w:rsidRPr="008B1C55" w:rsidRDefault="00EA0B61" w:rsidP="00EA0B61">
      <w:pPr>
        <w:pStyle w:val="Prrafodelista"/>
        <w:numPr>
          <w:ilvl w:val="0"/>
          <w:numId w:val="16"/>
        </w:numPr>
        <w:spacing w:after="0" w:line="240" w:lineRule="auto"/>
        <w:jc w:val="both"/>
        <w:rPr>
          <w:rFonts w:ascii="Arial" w:hAnsi="Arial" w:cs="Arial"/>
          <w:lang w:val="es-CO"/>
        </w:rPr>
      </w:pPr>
      <w:r w:rsidRPr="008B1C55">
        <w:rPr>
          <w:rFonts w:ascii="Arial" w:hAnsi="Arial" w:cs="Arial"/>
          <w:lang w:val="es-CO"/>
        </w:rPr>
        <w:t>La elaboración de un Formato de reporte de eventos adversos por utilización de Dispositivos Médicos, o en su defecto utilizar el establecido por e INVIMA</w:t>
      </w:r>
      <w:r>
        <w:rPr>
          <w:rFonts w:ascii="Arial" w:hAnsi="Arial" w:cs="Arial"/>
          <w:lang w:val="es-CO"/>
        </w:rPr>
        <w:t xml:space="preserve"> </w:t>
      </w:r>
      <w:r>
        <w:rPr>
          <w:rFonts w:ascii="Arial" w:hAnsi="Arial" w:cs="Arial"/>
          <w:vertAlign w:val="superscript"/>
          <w:lang w:val="es-CO"/>
        </w:rPr>
        <w:t>[2]</w:t>
      </w:r>
      <w:r w:rsidRPr="008B1C55">
        <w:rPr>
          <w:rFonts w:ascii="Arial" w:hAnsi="Arial" w:cs="Arial"/>
          <w:lang w:val="es-CO"/>
        </w:rPr>
        <w:t>.</w:t>
      </w:r>
    </w:p>
    <w:p w:rsidR="00EA0B61" w:rsidRPr="008B1C55" w:rsidRDefault="00EA0B61" w:rsidP="00EA0B61">
      <w:pPr>
        <w:pStyle w:val="Prrafodelista"/>
        <w:spacing w:after="0" w:line="240" w:lineRule="auto"/>
        <w:rPr>
          <w:rFonts w:ascii="Arial" w:hAnsi="Arial" w:cs="Arial"/>
          <w:lang w:val="es-CO"/>
        </w:rPr>
      </w:pPr>
    </w:p>
    <w:p w:rsidR="00EA0B61" w:rsidRPr="008B1C55" w:rsidRDefault="00EA0B61" w:rsidP="00EA0B61">
      <w:pPr>
        <w:pStyle w:val="Prrafodelista"/>
        <w:numPr>
          <w:ilvl w:val="0"/>
          <w:numId w:val="16"/>
        </w:numPr>
        <w:spacing w:after="0" w:line="240" w:lineRule="auto"/>
        <w:jc w:val="both"/>
        <w:rPr>
          <w:rFonts w:ascii="Arial" w:hAnsi="Arial" w:cs="Arial"/>
        </w:rPr>
      </w:pPr>
      <w:r w:rsidRPr="008B1C55">
        <w:rPr>
          <w:rFonts w:ascii="Arial" w:hAnsi="Arial" w:cs="Arial"/>
          <w:lang w:val="es-CO"/>
        </w:rPr>
        <w:t>El diseño de un sistema de administración y gestión de datos, que permita asegurar la integridad, la exactitud, la fiabilidad, la consistencia, la confidencialidad y el seguimiento en el tiempo del comportamiento de los problemas de seguridad relacionados con los Dispositivos Médicos</w:t>
      </w:r>
      <w:r>
        <w:rPr>
          <w:rFonts w:ascii="Arial" w:hAnsi="Arial" w:cs="Arial"/>
          <w:lang w:val="es-CO"/>
        </w:rPr>
        <w:t xml:space="preserve"> </w:t>
      </w:r>
      <w:r>
        <w:rPr>
          <w:rFonts w:ascii="Arial" w:hAnsi="Arial" w:cs="Arial"/>
          <w:vertAlign w:val="superscript"/>
          <w:lang w:val="es-CO"/>
        </w:rPr>
        <w:t>[2]</w:t>
      </w:r>
      <w:r w:rsidRPr="008B1C55">
        <w:rPr>
          <w:rFonts w:ascii="Arial" w:hAnsi="Arial" w:cs="Arial"/>
          <w:lang w:val="es-CO"/>
        </w:rPr>
        <w:t>.</w:t>
      </w:r>
    </w:p>
    <w:p w:rsidR="00EA0B61" w:rsidRPr="008B1C55" w:rsidRDefault="00EA0B61" w:rsidP="00EA0B61">
      <w:pPr>
        <w:pStyle w:val="Prrafodelista"/>
        <w:spacing w:after="0" w:line="240" w:lineRule="auto"/>
        <w:rPr>
          <w:rFonts w:ascii="Arial" w:hAnsi="Arial" w:cs="Arial"/>
        </w:rPr>
      </w:pPr>
    </w:p>
    <w:p w:rsidR="00EA0B61" w:rsidRPr="008B1C55" w:rsidRDefault="00EA0B61" w:rsidP="00EA0B61">
      <w:pPr>
        <w:pStyle w:val="Prrafodelista"/>
        <w:numPr>
          <w:ilvl w:val="0"/>
          <w:numId w:val="16"/>
        </w:numPr>
        <w:spacing w:after="0" w:line="240" w:lineRule="auto"/>
        <w:jc w:val="both"/>
        <w:rPr>
          <w:rFonts w:ascii="Arial" w:hAnsi="Arial" w:cs="Arial"/>
        </w:rPr>
      </w:pPr>
      <w:r w:rsidRPr="008B1C55">
        <w:rPr>
          <w:rFonts w:ascii="Arial" w:hAnsi="Arial" w:cs="Arial"/>
          <w:lang w:val="es-CO"/>
        </w:rPr>
        <w:t xml:space="preserve">La elaboración de un Manual de Tecnovigilancia, entendiendo como tal, el documento institucional que define el tipo de Dispositivos Médicos objeto de vigilancia, elementos conceptuales de los eventos e incidentes adversos, estrategia de vigilancia y recolección de reportes, análisis y valoración de los resultados, reporte al fabricante y autoridad sanitaria. El análisis de los reportes se realizará de acuerdo a lo establecido en el manual institucional de Tecnovigilancia, teniendo en cuenta la gravedad, la frecuencia y el impacto para los pacientes que hacen uso del dispositivo médico implicado en el evento o incidente adverso. Adicionalmente, se deberán documentar mediante procedimientos, las funciones y actividades que se lleven a cabo en materia de Tecnovigilancia, estos procedimientos deben ser aprobados por el responsable de Tecnovigilancia y </w:t>
      </w:r>
      <w:smartTag w:uri="urn:schemas-microsoft-com:office:smarttags" w:element="PersonName">
        <w:smartTagPr>
          <w:attr w:name="ProductID" w:val="la Direcci￳n"/>
        </w:smartTagPr>
        <w:r w:rsidRPr="008B1C55">
          <w:rPr>
            <w:rFonts w:ascii="Arial" w:hAnsi="Arial" w:cs="Arial"/>
            <w:lang w:val="es-CO"/>
          </w:rPr>
          <w:t>la Dirección</w:t>
        </w:r>
      </w:smartTag>
      <w:r w:rsidRPr="008B1C55">
        <w:rPr>
          <w:rFonts w:ascii="Arial" w:hAnsi="Arial" w:cs="Arial"/>
          <w:lang w:val="es-CO"/>
        </w:rPr>
        <w:t xml:space="preserve"> de </w:t>
      </w:r>
      <w:smartTag w:uri="urn:schemas-microsoft-com:office:smarttags" w:element="PersonName">
        <w:smartTagPr>
          <w:attr w:name="ProductID" w:val="la Instituci￳n. Los"/>
        </w:smartTagPr>
        <w:r w:rsidRPr="008B1C55">
          <w:rPr>
            <w:rFonts w:ascii="Arial" w:hAnsi="Arial" w:cs="Arial"/>
            <w:lang w:val="es-CO"/>
          </w:rPr>
          <w:t>la Institución. Los</w:t>
        </w:r>
      </w:smartTag>
      <w:r w:rsidRPr="008B1C55">
        <w:rPr>
          <w:rFonts w:ascii="Arial" w:hAnsi="Arial" w:cs="Arial"/>
          <w:lang w:val="es-CO"/>
        </w:rPr>
        <w:t xml:space="preserve"> programas institucionales variarán en su estructura y complejidad de acuerdo al nivel de atención que </w:t>
      </w:r>
      <w:smartTag w:uri="urn:schemas-microsoft-com:office:smarttags" w:element="PersonName">
        <w:smartTagPr>
          <w:attr w:name="ProductID" w:val="la Instituci￳n"/>
        </w:smartTagPr>
        <w:r w:rsidRPr="008B1C55">
          <w:rPr>
            <w:rFonts w:ascii="Arial" w:hAnsi="Arial" w:cs="Arial"/>
            <w:lang w:val="es-CO"/>
          </w:rPr>
          <w:t>la Institución</w:t>
        </w:r>
      </w:smartTag>
      <w:r w:rsidRPr="008B1C55">
        <w:rPr>
          <w:rFonts w:ascii="Arial" w:hAnsi="Arial" w:cs="Arial"/>
          <w:lang w:val="es-CO"/>
        </w:rPr>
        <w:t xml:space="preserve"> preste</w:t>
      </w:r>
      <w:r>
        <w:rPr>
          <w:rFonts w:ascii="Arial" w:hAnsi="Arial" w:cs="Arial"/>
          <w:lang w:val="es-CO"/>
        </w:rPr>
        <w:t xml:space="preserve"> </w:t>
      </w:r>
      <w:r>
        <w:rPr>
          <w:rFonts w:ascii="Arial" w:hAnsi="Arial" w:cs="Arial"/>
          <w:vertAlign w:val="superscript"/>
          <w:lang w:val="es-CO"/>
        </w:rPr>
        <w:t>[2]</w:t>
      </w:r>
      <w:r w:rsidRPr="008B1C55">
        <w:rPr>
          <w:rFonts w:ascii="Arial" w:hAnsi="Arial" w:cs="Arial"/>
          <w:lang w:val="es-CO"/>
        </w:rPr>
        <w:t>.</w:t>
      </w:r>
    </w:p>
    <w:p w:rsidR="00EA0B61" w:rsidRPr="008B1C55" w:rsidRDefault="00EA0B61" w:rsidP="00EA0B61">
      <w:pPr>
        <w:pStyle w:val="Prrafodelista"/>
        <w:spacing w:after="0" w:line="240" w:lineRule="auto"/>
        <w:rPr>
          <w:rFonts w:ascii="Arial" w:hAnsi="Arial" w:cs="Arial"/>
        </w:rPr>
      </w:pPr>
    </w:p>
    <w:p w:rsidR="00EA0B61" w:rsidRPr="008B1C55" w:rsidRDefault="00EA0B61" w:rsidP="00EA0B61">
      <w:pPr>
        <w:spacing w:after="0" w:line="240" w:lineRule="auto"/>
        <w:jc w:val="both"/>
        <w:rPr>
          <w:rFonts w:ascii="Arial" w:hAnsi="Arial" w:cs="Arial"/>
        </w:rPr>
      </w:pPr>
      <w:r w:rsidRPr="008B1C55">
        <w:rPr>
          <w:rFonts w:ascii="Arial" w:hAnsi="Arial" w:cs="Arial"/>
        </w:rPr>
        <w:t>Teniendo en cuenta lo anterior los establecimientos abiertos a</w:t>
      </w:r>
      <w:r w:rsidR="0004577C">
        <w:rPr>
          <w:rFonts w:ascii="Arial" w:hAnsi="Arial" w:cs="Arial"/>
        </w:rPr>
        <w:t>l</w:t>
      </w:r>
      <w:r w:rsidRPr="008B1C55">
        <w:rPr>
          <w:rFonts w:ascii="Arial" w:hAnsi="Arial" w:cs="Arial"/>
        </w:rPr>
        <w:t xml:space="preserve"> público</w:t>
      </w:r>
      <w:r w:rsidR="0004577C">
        <w:rPr>
          <w:rFonts w:ascii="Arial" w:hAnsi="Arial" w:cs="Arial"/>
        </w:rPr>
        <w:t>,</w:t>
      </w:r>
      <w:r w:rsidRPr="008B1C55">
        <w:rPr>
          <w:rFonts w:ascii="Arial" w:hAnsi="Arial" w:cs="Arial"/>
        </w:rPr>
        <w:t xml:space="preserve"> Centros de Estética</w:t>
      </w:r>
      <w:r w:rsidR="0004577C">
        <w:rPr>
          <w:rFonts w:ascii="Arial" w:hAnsi="Arial" w:cs="Arial"/>
        </w:rPr>
        <w:t>,</w:t>
      </w:r>
      <w:r w:rsidRPr="008B1C55">
        <w:rPr>
          <w:rFonts w:ascii="Arial" w:hAnsi="Arial" w:cs="Arial"/>
        </w:rPr>
        <w:t xml:space="preserve"> que desean acreditarse en los estándares de Calidad </w:t>
      </w:r>
      <w:r w:rsidR="0004577C">
        <w:rPr>
          <w:rFonts w:ascii="Arial" w:hAnsi="Arial" w:cs="Arial"/>
        </w:rPr>
        <w:t>d</w:t>
      </w:r>
      <w:r w:rsidRPr="008B1C55">
        <w:rPr>
          <w:rFonts w:ascii="Arial" w:hAnsi="Arial" w:cs="Arial"/>
        </w:rPr>
        <w:t>e la Resolución 723 de 2010, “Por la cual se reglamenta el procedimiento administrativo de acreditación voluntaria  de los Centros de Cosmetología y similares que operan en la jurisdicción del Distrito Capital y se adopta el Sello de Bioseguridad”, el Anexo Técnico 2, estándar 4, Gestión de aparatología y cosméticos, deben cumplir con lo allí establecido</w:t>
      </w:r>
      <w:r>
        <w:rPr>
          <w:rFonts w:ascii="Arial" w:hAnsi="Arial" w:cs="Arial"/>
        </w:rPr>
        <w:t xml:space="preserve"> </w:t>
      </w:r>
      <w:r>
        <w:rPr>
          <w:rFonts w:ascii="Arial" w:hAnsi="Arial" w:cs="Arial"/>
          <w:vertAlign w:val="superscript"/>
          <w:lang w:val="es-CO"/>
        </w:rPr>
        <w:t>[1]</w:t>
      </w:r>
      <w:r w:rsidRPr="008B1C55">
        <w:rPr>
          <w:rFonts w:ascii="Arial" w:hAnsi="Arial" w:cs="Arial"/>
        </w:rPr>
        <w:t>.</w:t>
      </w:r>
    </w:p>
    <w:p w:rsidR="00EA0B61" w:rsidRPr="008B1C55" w:rsidRDefault="00EA0B61" w:rsidP="00EA0B61">
      <w:pPr>
        <w:spacing w:after="0" w:line="240" w:lineRule="auto"/>
        <w:jc w:val="both"/>
        <w:rPr>
          <w:rFonts w:ascii="Arial" w:hAnsi="Arial" w:cs="Arial"/>
        </w:rPr>
      </w:pPr>
    </w:p>
    <w:p w:rsidR="00EA0B61" w:rsidRDefault="00EA0B61" w:rsidP="00EA0B61">
      <w:pPr>
        <w:autoSpaceDE w:val="0"/>
        <w:autoSpaceDN w:val="0"/>
        <w:adjustRightInd w:val="0"/>
        <w:spacing w:after="0" w:line="240" w:lineRule="auto"/>
        <w:jc w:val="both"/>
        <w:rPr>
          <w:rFonts w:ascii="Arial" w:hAnsi="Arial" w:cs="Arial"/>
        </w:rPr>
      </w:pPr>
    </w:p>
    <w:p w:rsidR="00EA0B61" w:rsidRDefault="00EA0B61" w:rsidP="00EA0B61">
      <w:pPr>
        <w:autoSpaceDE w:val="0"/>
        <w:autoSpaceDN w:val="0"/>
        <w:adjustRightInd w:val="0"/>
        <w:spacing w:after="0" w:line="240" w:lineRule="auto"/>
        <w:jc w:val="both"/>
        <w:rPr>
          <w:rFonts w:ascii="Arial" w:hAnsi="Arial" w:cs="Arial"/>
        </w:rPr>
      </w:pPr>
    </w:p>
    <w:p w:rsidR="00EA0B61" w:rsidRDefault="00EA0B61" w:rsidP="00EA0B61">
      <w:pPr>
        <w:autoSpaceDE w:val="0"/>
        <w:autoSpaceDN w:val="0"/>
        <w:adjustRightInd w:val="0"/>
        <w:spacing w:after="0" w:line="240" w:lineRule="auto"/>
        <w:jc w:val="both"/>
        <w:rPr>
          <w:rFonts w:ascii="Arial" w:hAnsi="Arial" w:cs="Arial"/>
        </w:rPr>
      </w:pPr>
    </w:p>
    <w:p w:rsidR="00EA0B61" w:rsidRDefault="00EA0B61" w:rsidP="00EA0B61">
      <w:pPr>
        <w:autoSpaceDE w:val="0"/>
        <w:autoSpaceDN w:val="0"/>
        <w:adjustRightInd w:val="0"/>
        <w:spacing w:after="0" w:line="240" w:lineRule="auto"/>
        <w:jc w:val="both"/>
        <w:rPr>
          <w:rFonts w:ascii="Arial" w:hAnsi="Arial" w:cs="Arial"/>
        </w:rPr>
      </w:pPr>
    </w:p>
    <w:p w:rsidR="00EA0B61" w:rsidRDefault="00EA0B61" w:rsidP="00EA0B61">
      <w:pPr>
        <w:autoSpaceDE w:val="0"/>
        <w:autoSpaceDN w:val="0"/>
        <w:adjustRightInd w:val="0"/>
        <w:spacing w:after="0" w:line="240" w:lineRule="auto"/>
        <w:jc w:val="both"/>
        <w:rPr>
          <w:rFonts w:ascii="Arial" w:hAnsi="Arial" w:cs="Arial"/>
        </w:rPr>
      </w:pPr>
    </w:p>
    <w:p w:rsidR="00EA0B61" w:rsidRDefault="00EA0B61" w:rsidP="00EA0B61">
      <w:pPr>
        <w:autoSpaceDE w:val="0"/>
        <w:autoSpaceDN w:val="0"/>
        <w:adjustRightInd w:val="0"/>
        <w:spacing w:after="0" w:line="240" w:lineRule="auto"/>
        <w:jc w:val="both"/>
        <w:rPr>
          <w:rFonts w:ascii="Arial" w:hAnsi="Arial" w:cs="Arial"/>
        </w:rPr>
      </w:pPr>
    </w:p>
    <w:p w:rsidR="00EA0B61" w:rsidRDefault="00EA0B61" w:rsidP="00EA0B61">
      <w:pPr>
        <w:autoSpaceDE w:val="0"/>
        <w:autoSpaceDN w:val="0"/>
        <w:adjustRightInd w:val="0"/>
        <w:spacing w:after="0" w:line="240" w:lineRule="auto"/>
        <w:jc w:val="both"/>
        <w:rPr>
          <w:rFonts w:ascii="Arial" w:hAnsi="Arial" w:cs="Arial"/>
        </w:rPr>
      </w:pPr>
    </w:p>
    <w:p w:rsidR="00EA0B61" w:rsidRDefault="00EA0B61" w:rsidP="00EA0B61">
      <w:pPr>
        <w:autoSpaceDE w:val="0"/>
        <w:autoSpaceDN w:val="0"/>
        <w:adjustRightInd w:val="0"/>
        <w:spacing w:after="0" w:line="240" w:lineRule="auto"/>
        <w:jc w:val="both"/>
        <w:rPr>
          <w:rFonts w:ascii="Arial" w:hAnsi="Arial" w:cs="Arial"/>
        </w:rPr>
      </w:pPr>
    </w:p>
    <w:p w:rsidR="00EA0B61" w:rsidRDefault="00EA0B61" w:rsidP="00EA0B61">
      <w:pPr>
        <w:autoSpaceDE w:val="0"/>
        <w:autoSpaceDN w:val="0"/>
        <w:adjustRightInd w:val="0"/>
        <w:spacing w:after="0" w:line="240" w:lineRule="auto"/>
        <w:jc w:val="both"/>
        <w:rPr>
          <w:rFonts w:ascii="Arial" w:hAnsi="Arial" w:cs="Arial"/>
        </w:rPr>
      </w:pPr>
    </w:p>
    <w:p w:rsidR="00EA0B61" w:rsidRDefault="00EA0B61" w:rsidP="00EA0B61">
      <w:pPr>
        <w:autoSpaceDE w:val="0"/>
        <w:autoSpaceDN w:val="0"/>
        <w:adjustRightInd w:val="0"/>
        <w:spacing w:after="0" w:line="240" w:lineRule="auto"/>
        <w:jc w:val="both"/>
        <w:rPr>
          <w:rFonts w:ascii="Arial" w:hAnsi="Arial" w:cs="Arial"/>
        </w:rPr>
      </w:pPr>
    </w:p>
    <w:p w:rsidR="00EA0B61" w:rsidRDefault="00EA0B61" w:rsidP="00EA0B61">
      <w:pPr>
        <w:autoSpaceDE w:val="0"/>
        <w:autoSpaceDN w:val="0"/>
        <w:adjustRightInd w:val="0"/>
        <w:spacing w:after="0" w:line="240" w:lineRule="auto"/>
        <w:jc w:val="both"/>
        <w:rPr>
          <w:rFonts w:ascii="Arial" w:hAnsi="Arial" w:cs="Arial"/>
        </w:rPr>
      </w:pPr>
    </w:p>
    <w:p w:rsidR="00EA0B61" w:rsidRDefault="00EA0B61" w:rsidP="00EA0B61">
      <w:pPr>
        <w:autoSpaceDE w:val="0"/>
        <w:autoSpaceDN w:val="0"/>
        <w:adjustRightInd w:val="0"/>
        <w:spacing w:after="0" w:line="240" w:lineRule="auto"/>
        <w:jc w:val="both"/>
        <w:rPr>
          <w:rFonts w:ascii="Arial" w:hAnsi="Arial" w:cs="Arial"/>
        </w:rPr>
      </w:pPr>
    </w:p>
    <w:p w:rsidR="00EA0B61" w:rsidRDefault="00EA0B61" w:rsidP="00EA0B61">
      <w:pPr>
        <w:autoSpaceDE w:val="0"/>
        <w:autoSpaceDN w:val="0"/>
        <w:adjustRightInd w:val="0"/>
        <w:spacing w:after="0" w:line="240" w:lineRule="auto"/>
        <w:jc w:val="both"/>
        <w:rPr>
          <w:rFonts w:ascii="Arial" w:hAnsi="Arial" w:cs="Arial"/>
        </w:rPr>
      </w:pPr>
    </w:p>
    <w:p w:rsidR="00EA0B61" w:rsidRDefault="00EA0B61" w:rsidP="00EA0B61">
      <w:pPr>
        <w:autoSpaceDE w:val="0"/>
        <w:autoSpaceDN w:val="0"/>
        <w:adjustRightInd w:val="0"/>
        <w:spacing w:after="0" w:line="240" w:lineRule="auto"/>
        <w:jc w:val="both"/>
        <w:rPr>
          <w:rFonts w:ascii="Arial" w:hAnsi="Arial" w:cs="Arial"/>
        </w:rPr>
      </w:pPr>
    </w:p>
    <w:p w:rsidR="00EA0B61" w:rsidRDefault="00EA0B61" w:rsidP="00EA0B61">
      <w:pPr>
        <w:autoSpaceDE w:val="0"/>
        <w:autoSpaceDN w:val="0"/>
        <w:adjustRightInd w:val="0"/>
        <w:spacing w:after="0" w:line="240" w:lineRule="auto"/>
        <w:jc w:val="both"/>
        <w:rPr>
          <w:rFonts w:ascii="Arial" w:hAnsi="Arial" w:cs="Arial"/>
        </w:rPr>
      </w:pPr>
    </w:p>
    <w:p w:rsidR="00EA0B61" w:rsidRDefault="00EA0B61" w:rsidP="00EA0B61">
      <w:pPr>
        <w:autoSpaceDE w:val="0"/>
        <w:autoSpaceDN w:val="0"/>
        <w:adjustRightInd w:val="0"/>
        <w:spacing w:after="0" w:line="240" w:lineRule="auto"/>
        <w:jc w:val="both"/>
        <w:rPr>
          <w:rFonts w:ascii="Arial" w:hAnsi="Arial" w:cs="Arial"/>
        </w:rPr>
      </w:pPr>
    </w:p>
    <w:p w:rsidR="00EA0B61" w:rsidRDefault="00EA0B61" w:rsidP="00EA0B61">
      <w:pPr>
        <w:autoSpaceDE w:val="0"/>
        <w:autoSpaceDN w:val="0"/>
        <w:adjustRightInd w:val="0"/>
        <w:spacing w:after="0" w:line="240" w:lineRule="auto"/>
        <w:jc w:val="both"/>
        <w:rPr>
          <w:rFonts w:ascii="Arial" w:hAnsi="Arial" w:cs="Arial"/>
        </w:rPr>
      </w:pPr>
      <w:r>
        <w:rPr>
          <w:rFonts w:ascii="Arial" w:hAnsi="Arial" w:cs="Arial"/>
          <w:noProof/>
          <w:lang w:val="es-CO" w:eastAsia="es-CO"/>
        </w:rPr>
        <mc:AlternateContent>
          <mc:Choice Requires="wps">
            <w:drawing>
              <wp:anchor distT="0" distB="0" distL="114300" distR="114300" simplePos="0" relativeHeight="251664384" behindDoc="0" locked="0" layoutInCell="1" allowOverlap="1" wp14:anchorId="296B3E63" wp14:editId="1245276C">
                <wp:simplePos x="0" y="0"/>
                <wp:positionH relativeFrom="column">
                  <wp:posOffset>-635</wp:posOffset>
                </wp:positionH>
                <wp:positionV relativeFrom="paragraph">
                  <wp:posOffset>55245</wp:posOffset>
                </wp:positionV>
                <wp:extent cx="5847080" cy="261620"/>
                <wp:effectExtent l="12700" t="10795" r="7620" b="13335"/>
                <wp:wrapNone/>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7080" cy="261620"/>
                        </a:xfrm>
                        <a:prstGeom prst="rect">
                          <a:avLst/>
                        </a:prstGeom>
                        <a:solidFill>
                          <a:srgbClr val="FFFFFF"/>
                        </a:solidFill>
                        <a:ln w="9525">
                          <a:solidFill>
                            <a:srgbClr val="000000"/>
                          </a:solidFill>
                          <a:miter lim="800000"/>
                          <a:headEnd/>
                          <a:tailEnd/>
                        </a:ln>
                      </wps:spPr>
                      <wps:txbx>
                        <w:txbxContent>
                          <w:p w:rsidR="00A95105" w:rsidRPr="00F97659" w:rsidRDefault="00A95105" w:rsidP="00EA0B61">
                            <w:pPr>
                              <w:spacing w:after="0" w:line="240" w:lineRule="auto"/>
                              <w:jc w:val="both"/>
                              <w:rPr>
                                <w:rFonts w:ascii="Arial" w:hAnsi="Arial" w:cs="Arial"/>
                                <w:b/>
                                <w:bCs/>
                                <w:lang w:val="es-CO"/>
                              </w:rPr>
                            </w:pPr>
                            <w:r>
                              <w:rPr>
                                <w:rFonts w:ascii="Arial" w:hAnsi="Arial" w:cs="Arial"/>
                                <w:b/>
                                <w:bCs/>
                                <w:lang w:val="es-CO"/>
                              </w:rPr>
                              <w:t>1. OBJETIVO Y ALCANCE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296B3E63" id="_x0000_t202" coordsize="21600,21600" o:spt="202" path="m,l,21600r21600,l21600,xe">
                <v:stroke joinstyle="miter"/>
                <v:path gradientshapeok="t" o:connecttype="rect"/>
              </v:shapetype>
              <v:shape id="Cuadro de texto 2" o:spid="_x0000_s1026" type="#_x0000_t202" style="position:absolute;left:0;text-align:left;margin-left:-.05pt;margin-top:4.35pt;width:460.4pt;height:20.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">
                <v:textbox>
                  <w:txbxContent>
                    <w:p w:rsidR="00EA0B61" w:rsidRPr="00F97659" w:rsidRDefault="00EA0B61" w:rsidP="00EA0B61">
                      <w:pPr>
                        <w:spacing w:after="0" w:line="240" w:lineRule="auto"/>
                        <w:jc w:val="both"/>
                        <w:rPr>
                          <w:rFonts w:ascii="Arial" w:hAnsi="Arial" w:cs="Arial"/>
                          <w:b/>
                          <w:bCs/>
                          <w:lang w:val="es-CO"/>
                        </w:rPr>
                      </w:pPr>
                      <w:r>
                        <w:rPr>
                          <w:rFonts w:ascii="Arial" w:hAnsi="Arial" w:cs="Arial"/>
                          <w:b/>
                          <w:bCs/>
                          <w:lang w:val="es-CO"/>
                        </w:rPr>
                        <w:t>1. OBJETIVO Y ALCANCE</w:t>
                      </w:r>
                    </w:p>
                  </w:txbxContent>
                </v:textbox>
              </v:shape>
            </w:pict>
          </mc:Fallback>
        </mc:AlternateContent>
      </w:r>
    </w:p>
    <w:p w:rsidR="00EA0B61" w:rsidRPr="00917E05" w:rsidRDefault="00EA0B61" w:rsidP="00EA0B61">
      <w:pPr>
        <w:spacing w:after="0" w:line="240" w:lineRule="auto"/>
        <w:jc w:val="both"/>
        <w:rPr>
          <w:rFonts w:ascii="Arial" w:hAnsi="Arial" w:cs="Arial"/>
          <w:b/>
          <w:bCs/>
          <w:lang w:val="es-CO"/>
        </w:rPr>
      </w:pPr>
    </w:p>
    <w:p w:rsidR="00EA0B61" w:rsidRDefault="00EA0B61" w:rsidP="00EA0B61">
      <w:pPr>
        <w:spacing w:after="0" w:line="240" w:lineRule="auto"/>
        <w:ind w:left="360"/>
        <w:jc w:val="both"/>
        <w:rPr>
          <w:rFonts w:ascii="Arial" w:hAnsi="Arial" w:cs="Arial"/>
          <w:b/>
          <w:bCs/>
        </w:rPr>
      </w:pPr>
    </w:p>
    <w:p w:rsidR="00EA0B61" w:rsidRDefault="00EA0B61" w:rsidP="00EA0B61">
      <w:pPr>
        <w:spacing w:after="0" w:line="240" w:lineRule="auto"/>
        <w:ind w:left="360"/>
        <w:jc w:val="both"/>
        <w:rPr>
          <w:rFonts w:ascii="Arial" w:hAnsi="Arial" w:cs="Arial"/>
          <w:b/>
          <w:bCs/>
        </w:rPr>
      </w:pPr>
    </w:p>
    <w:p w:rsidR="00EA0B61" w:rsidRDefault="00EA0B61" w:rsidP="00EA0B61">
      <w:pPr>
        <w:spacing w:after="0" w:line="240" w:lineRule="auto"/>
        <w:ind w:left="360"/>
        <w:jc w:val="both"/>
        <w:rPr>
          <w:rFonts w:ascii="Arial" w:hAnsi="Arial" w:cs="Arial"/>
          <w:b/>
          <w:bCs/>
        </w:rPr>
      </w:pPr>
      <w:r w:rsidRPr="005F7C23">
        <w:rPr>
          <w:rFonts w:ascii="Arial" w:hAnsi="Arial" w:cs="Arial"/>
          <w:b/>
          <w:bCs/>
        </w:rPr>
        <w:t>Objetivo</w:t>
      </w:r>
    </w:p>
    <w:p w:rsidR="00EA0B61" w:rsidRDefault="00EA0B61" w:rsidP="00EA0B61">
      <w:pPr>
        <w:spacing w:after="0" w:line="240" w:lineRule="auto"/>
        <w:ind w:left="360"/>
        <w:jc w:val="both"/>
        <w:rPr>
          <w:rFonts w:ascii="Arial" w:hAnsi="Arial" w:cs="Arial"/>
          <w:i/>
          <w:sz w:val="18"/>
          <w:szCs w:val="18"/>
        </w:rPr>
      </w:pPr>
      <w:r w:rsidRPr="003F4100">
        <w:rPr>
          <w:rFonts w:ascii="Arial" w:hAnsi="Arial" w:cs="Arial"/>
          <w:bCs/>
          <w:i/>
          <w:sz w:val="18"/>
          <w:szCs w:val="18"/>
        </w:rPr>
        <w:t>Es la meta o finalidad a cumplir para la que se disponen medios determinados</w:t>
      </w:r>
      <w:r w:rsidRPr="003F4100">
        <w:rPr>
          <w:rFonts w:ascii="Arial" w:hAnsi="Arial" w:cs="Arial"/>
          <w:i/>
          <w:sz w:val="18"/>
          <w:szCs w:val="18"/>
        </w:rPr>
        <w:t>, se deben redactar en infinitivo como por ejemplo: determinar, cumplir, observar, revisar, etc.</w:t>
      </w:r>
    </w:p>
    <w:p w:rsidR="00EA0B61" w:rsidRDefault="00EA0B61" w:rsidP="00EA0B61">
      <w:pPr>
        <w:spacing w:after="0" w:line="240" w:lineRule="auto"/>
        <w:ind w:left="360"/>
        <w:jc w:val="both"/>
        <w:rPr>
          <w:rFonts w:ascii="Arial" w:hAnsi="Arial" w:cs="Arial"/>
          <w:i/>
          <w:sz w:val="18"/>
          <w:szCs w:val="18"/>
        </w:rPr>
      </w:pPr>
    </w:p>
    <w:p w:rsidR="00EA0B61" w:rsidRPr="003F4100" w:rsidRDefault="00EA0B61" w:rsidP="00EA0B61">
      <w:pPr>
        <w:spacing w:after="0" w:line="240" w:lineRule="auto"/>
        <w:ind w:left="360"/>
        <w:jc w:val="both"/>
        <w:rPr>
          <w:rFonts w:ascii="Arial" w:hAnsi="Arial" w:cs="Arial"/>
          <w:i/>
          <w:sz w:val="18"/>
          <w:szCs w:val="18"/>
        </w:rPr>
      </w:pPr>
      <w:r>
        <w:rPr>
          <w:rFonts w:ascii="Arial" w:hAnsi="Arial" w:cs="Arial"/>
          <w:i/>
          <w:sz w:val="18"/>
          <w:szCs w:val="18"/>
        </w:rPr>
        <w:t xml:space="preserve">Diligencie el objetivo del Programa de Tecnovigilancia </w:t>
      </w:r>
      <w:r w:rsidR="00BF3257">
        <w:rPr>
          <w:rFonts w:ascii="Arial" w:hAnsi="Arial" w:cs="Arial"/>
          <w:i/>
          <w:sz w:val="18"/>
          <w:szCs w:val="18"/>
        </w:rPr>
        <w:t>para</w:t>
      </w:r>
      <w:r>
        <w:rPr>
          <w:rFonts w:ascii="Arial" w:hAnsi="Arial" w:cs="Arial"/>
          <w:i/>
          <w:sz w:val="18"/>
          <w:szCs w:val="18"/>
        </w:rPr>
        <w:t xml:space="preserve"> su establecimiento:</w:t>
      </w:r>
    </w:p>
    <w:p w:rsidR="00EA0B61" w:rsidRPr="00CB778A" w:rsidRDefault="00EA0B61" w:rsidP="00EA0B61">
      <w:pPr>
        <w:spacing w:after="0" w:line="240" w:lineRule="auto"/>
        <w:ind w:left="360"/>
        <w:jc w:val="both"/>
        <w:rPr>
          <w:rFonts w:ascii="Arial" w:hAnsi="Arial" w:cs="Arial"/>
          <w:i/>
          <w:sz w:val="18"/>
          <w:szCs w:val="18"/>
        </w:rPr>
      </w:pPr>
      <w:r w:rsidRPr="00CB778A">
        <w:rPr>
          <w:rFonts w:ascii="Arial" w:hAnsi="Arial" w:cs="Arial"/>
          <w:i/>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w:t>
      </w:r>
    </w:p>
    <w:p w:rsidR="00EA0B61" w:rsidRPr="00CB778A" w:rsidRDefault="00EA0B61" w:rsidP="00EA0B61">
      <w:pPr>
        <w:spacing w:after="0" w:line="240" w:lineRule="auto"/>
        <w:ind w:left="360"/>
        <w:jc w:val="both"/>
        <w:rPr>
          <w:rFonts w:ascii="Arial" w:hAnsi="Arial" w:cs="Arial"/>
          <w:i/>
          <w:sz w:val="18"/>
          <w:szCs w:val="18"/>
        </w:rPr>
      </w:pPr>
      <w:r w:rsidRPr="00CB778A">
        <w:rPr>
          <w:rFonts w:ascii="Arial" w:hAnsi="Arial" w:cs="Arial"/>
          <w:i/>
          <w:sz w:val="18"/>
          <w:szCs w:val="18"/>
        </w:rPr>
        <w:t>________________________________________________________________________________________________________________________________________________________________________</w:t>
      </w:r>
    </w:p>
    <w:p w:rsidR="00EA0B61" w:rsidRDefault="00EA0B61" w:rsidP="00EA0B61">
      <w:pPr>
        <w:spacing w:after="0" w:line="240" w:lineRule="auto"/>
        <w:ind w:left="360"/>
        <w:jc w:val="both"/>
        <w:rPr>
          <w:rFonts w:ascii="Arial" w:hAnsi="Arial" w:cs="Arial"/>
        </w:rPr>
      </w:pPr>
    </w:p>
    <w:p w:rsidR="00EA0B61" w:rsidRDefault="00EA0B61" w:rsidP="00EA0B61">
      <w:pPr>
        <w:spacing w:after="0" w:line="240" w:lineRule="auto"/>
        <w:ind w:left="360"/>
        <w:jc w:val="both"/>
        <w:rPr>
          <w:rFonts w:ascii="Arial" w:hAnsi="Arial" w:cs="Arial"/>
        </w:rPr>
      </w:pPr>
    </w:p>
    <w:p w:rsidR="00EA0B61" w:rsidRPr="00917E05" w:rsidRDefault="00EA0B61" w:rsidP="00EA0B61">
      <w:pPr>
        <w:spacing w:after="0" w:line="240" w:lineRule="auto"/>
        <w:ind w:left="360"/>
        <w:jc w:val="both"/>
        <w:rPr>
          <w:rFonts w:ascii="Arial" w:hAnsi="Arial" w:cs="Arial"/>
          <w:b/>
          <w:bCs/>
          <w:lang w:val="es-CO"/>
        </w:rPr>
      </w:pPr>
      <w:r>
        <w:rPr>
          <w:rFonts w:ascii="Arial" w:hAnsi="Arial" w:cs="Arial"/>
          <w:b/>
          <w:bCs/>
          <w:lang w:val="es-CO"/>
        </w:rPr>
        <w:t xml:space="preserve">Alcance </w:t>
      </w:r>
    </w:p>
    <w:p w:rsidR="00EA0B61" w:rsidRPr="003F4100" w:rsidRDefault="00EA0B61" w:rsidP="00EA0B61">
      <w:pPr>
        <w:spacing w:after="0" w:line="240" w:lineRule="auto"/>
        <w:ind w:left="360"/>
        <w:jc w:val="both"/>
        <w:rPr>
          <w:rFonts w:ascii="Arial" w:hAnsi="Arial" w:cs="Arial"/>
          <w:bCs/>
          <w:i/>
          <w:sz w:val="18"/>
          <w:szCs w:val="18"/>
        </w:rPr>
      </w:pPr>
      <w:r w:rsidRPr="003F4100">
        <w:rPr>
          <w:rFonts w:ascii="Arial" w:hAnsi="Arial" w:cs="Arial"/>
          <w:bCs/>
          <w:i/>
          <w:sz w:val="18"/>
          <w:szCs w:val="18"/>
        </w:rPr>
        <w:t>Es el campo de acción que tiene el documento, por ejemplo: “El presente documento aplica a todos las notificaciones de eventos e incidentes que se presenten con los dispositivos médicos que se utilizan en NOMBRE DEL ESTABLECIMIENTO QUE DESEA ACREDITARSE”.</w:t>
      </w:r>
    </w:p>
    <w:p w:rsidR="00EA0B61" w:rsidRDefault="00EA0B61" w:rsidP="00EA0B61">
      <w:pPr>
        <w:spacing w:after="0" w:line="240" w:lineRule="auto"/>
        <w:ind w:left="360"/>
        <w:jc w:val="both"/>
        <w:rPr>
          <w:rFonts w:ascii="Arial" w:hAnsi="Arial" w:cs="Arial"/>
          <w:lang w:val="es-CO"/>
        </w:rPr>
      </w:pPr>
    </w:p>
    <w:p w:rsidR="00EA0B61" w:rsidRPr="003F4100" w:rsidRDefault="00EA0B61" w:rsidP="00EA0B61">
      <w:pPr>
        <w:spacing w:after="0" w:line="240" w:lineRule="auto"/>
        <w:ind w:left="360"/>
        <w:jc w:val="both"/>
        <w:rPr>
          <w:rFonts w:ascii="Arial" w:hAnsi="Arial" w:cs="Arial"/>
          <w:i/>
          <w:sz w:val="18"/>
          <w:szCs w:val="18"/>
        </w:rPr>
      </w:pPr>
      <w:r>
        <w:rPr>
          <w:rFonts w:ascii="Arial" w:hAnsi="Arial" w:cs="Arial"/>
          <w:i/>
          <w:sz w:val="18"/>
          <w:szCs w:val="18"/>
        </w:rPr>
        <w:t xml:space="preserve">Diligencie el alcance del Programa de Tecnovigilancia </w:t>
      </w:r>
      <w:r w:rsidR="00BF3257">
        <w:rPr>
          <w:rFonts w:ascii="Arial" w:hAnsi="Arial" w:cs="Arial"/>
          <w:i/>
          <w:sz w:val="18"/>
          <w:szCs w:val="18"/>
        </w:rPr>
        <w:t>para</w:t>
      </w:r>
      <w:r>
        <w:rPr>
          <w:rFonts w:ascii="Arial" w:hAnsi="Arial" w:cs="Arial"/>
          <w:i/>
          <w:sz w:val="18"/>
          <w:szCs w:val="18"/>
        </w:rPr>
        <w:t xml:space="preserve"> su establecimiento:</w:t>
      </w:r>
    </w:p>
    <w:p w:rsidR="00EA0B61" w:rsidRPr="00CB778A" w:rsidRDefault="00EA0B61" w:rsidP="00EA0B61">
      <w:pPr>
        <w:spacing w:after="0" w:line="240" w:lineRule="auto"/>
        <w:ind w:left="360"/>
        <w:jc w:val="both"/>
        <w:rPr>
          <w:rFonts w:ascii="Arial" w:hAnsi="Arial" w:cs="Arial"/>
          <w:i/>
          <w:sz w:val="18"/>
          <w:szCs w:val="18"/>
        </w:rPr>
      </w:pPr>
      <w:r w:rsidRPr="00CB778A">
        <w:rPr>
          <w:rFonts w:ascii="Arial" w:hAnsi="Arial" w:cs="Arial"/>
          <w:i/>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w:t>
      </w:r>
    </w:p>
    <w:p w:rsidR="00EA0B61" w:rsidRPr="00CB778A" w:rsidRDefault="00EA0B61" w:rsidP="00EA0B61">
      <w:pPr>
        <w:spacing w:after="0" w:line="240" w:lineRule="auto"/>
        <w:ind w:left="360"/>
        <w:jc w:val="both"/>
        <w:rPr>
          <w:rFonts w:ascii="Arial" w:hAnsi="Arial" w:cs="Arial"/>
          <w:i/>
          <w:sz w:val="18"/>
          <w:szCs w:val="18"/>
        </w:rPr>
      </w:pPr>
      <w:r w:rsidRPr="00CB778A">
        <w:rPr>
          <w:rFonts w:ascii="Arial" w:hAnsi="Arial" w:cs="Arial"/>
          <w:i/>
          <w:sz w:val="18"/>
          <w:szCs w:val="18"/>
        </w:rPr>
        <w:t>________________________________________________________________________________________________________________________________________________________________________</w:t>
      </w:r>
    </w:p>
    <w:p w:rsidR="00EA0B61" w:rsidRDefault="00EA0B61" w:rsidP="00EA0B61">
      <w:pPr>
        <w:spacing w:after="0" w:line="240" w:lineRule="auto"/>
        <w:ind w:left="360"/>
        <w:jc w:val="both"/>
        <w:rPr>
          <w:rFonts w:ascii="Arial" w:hAnsi="Arial" w:cs="Arial"/>
        </w:rPr>
      </w:pPr>
    </w:p>
    <w:p w:rsidR="00EA0B61" w:rsidRDefault="00EA0B61" w:rsidP="00EA0B61">
      <w:pPr>
        <w:spacing w:after="0" w:line="240" w:lineRule="auto"/>
        <w:ind w:left="360"/>
        <w:jc w:val="both"/>
        <w:rPr>
          <w:rFonts w:ascii="Arial" w:hAnsi="Arial" w:cs="Arial"/>
          <w:lang w:val="es-CO"/>
        </w:rPr>
      </w:pPr>
    </w:p>
    <w:p w:rsidR="00EA0B61" w:rsidRDefault="00EA0B61" w:rsidP="00EA0B61">
      <w:pPr>
        <w:spacing w:after="0" w:line="240" w:lineRule="auto"/>
        <w:ind w:left="360"/>
        <w:jc w:val="both"/>
        <w:rPr>
          <w:rFonts w:ascii="Arial" w:hAnsi="Arial" w:cs="Arial"/>
          <w:lang w:val="es-CO"/>
        </w:rPr>
      </w:pPr>
    </w:p>
    <w:p w:rsidR="00EA0B61" w:rsidRDefault="00EA0B61" w:rsidP="00EA0B61">
      <w:pPr>
        <w:spacing w:after="0" w:line="240" w:lineRule="auto"/>
        <w:ind w:left="360"/>
        <w:jc w:val="both"/>
        <w:rPr>
          <w:rFonts w:ascii="Arial" w:hAnsi="Arial" w:cs="Arial"/>
          <w:lang w:val="es-CO"/>
        </w:rPr>
      </w:pPr>
    </w:p>
    <w:p w:rsidR="00EA0B61" w:rsidRDefault="00EA0B61" w:rsidP="00EA0B61">
      <w:pPr>
        <w:spacing w:after="0" w:line="240" w:lineRule="auto"/>
        <w:ind w:left="360"/>
        <w:jc w:val="both"/>
        <w:rPr>
          <w:rFonts w:ascii="Arial" w:hAnsi="Arial" w:cs="Arial"/>
          <w:lang w:val="es-CO"/>
        </w:rPr>
      </w:pPr>
    </w:p>
    <w:p w:rsidR="00EA0B61" w:rsidRDefault="00EA0B61" w:rsidP="00EA0B61">
      <w:pPr>
        <w:spacing w:after="0" w:line="240" w:lineRule="auto"/>
        <w:ind w:left="360"/>
        <w:jc w:val="both"/>
        <w:rPr>
          <w:rFonts w:ascii="Arial" w:hAnsi="Arial" w:cs="Arial"/>
          <w:lang w:val="es-CO"/>
        </w:rPr>
      </w:pPr>
    </w:p>
    <w:p w:rsidR="00EA0B61" w:rsidRDefault="00EA0B61" w:rsidP="00EA0B61">
      <w:pPr>
        <w:spacing w:after="0" w:line="240" w:lineRule="auto"/>
        <w:ind w:left="360"/>
        <w:jc w:val="both"/>
        <w:rPr>
          <w:rFonts w:ascii="Arial" w:hAnsi="Arial" w:cs="Arial"/>
          <w:lang w:val="es-CO"/>
        </w:rPr>
      </w:pPr>
    </w:p>
    <w:p w:rsidR="00EA0B61" w:rsidRDefault="00EA0B61" w:rsidP="00EA0B61">
      <w:pPr>
        <w:spacing w:after="0" w:line="240" w:lineRule="auto"/>
        <w:ind w:left="360"/>
        <w:jc w:val="both"/>
        <w:rPr>
          <w:rFonts w:ascii="Arial" w:hAnsi="Arial" w:cs="Arial"/>
          <w:lang w:val="es-CO"/>
        </w:rPr>
      </w:pPr>
    </w:p>
    <w:p w:rsidR="00EA0B61" w:rsidRDefault="00EA0B61" w:rsidP="00EA0B61">
      <w:pPr>
        <w:spacing w:after="0" w:line="240" w:lineRule="auto"/>
        <w:ind w:left="360"/>
        <w:jc w:val="both"/>
        <w:rPr>
          <w:rFonts w:ascii="Arial" w:hAnsi="Arial" w:cs="Arial"/>
          <w:lang w:val="es-CO"/>
        </w:rPr>
      </w:pPr>
    </w:p>
    <w:p w:rsidR="00EA0B61" w:rsidRDefault="00EA0B61" w:rsidP="00EA0B61">
      <w:pPr>
        <w:spacing w:after="0" w:line="240" w:lineRule="auto"/>
        <w:ind w:left="360"/>
        <w:jc w:val="both"/>
        <w:rPr>
          <w:rFonts w:ascii="Arial" w:hAnsi="Arial" w:cs="Arial"/>
          <w:lang w:val="es-CO"/>
        </w:rPr>
      </w:pPr>
    </w:p>
    <w:p w:rsidR="00EA0B61" w:rsidRDefault="00EA0B61" w:rsidP="00EA0B61">
      <w:pPr>
        <w:spacing w:after="0" w:line="240" w:lineRule="auto"/>
        <w:ind w:left="360"/>
        <w:jc w:val="both"/>
        <w:rPr>
          <w:rFonts w:ascii="Arial" w:hAnsi="Arial" w:cs="Arial"/>
          <w:lang w:val="es-CO"/>
        </w:rPr>
      </w:pPr>
    </w:p>
    <w:p w:rsidR="00EA0B61" w:rsidRDefault="00EA0B61" w:rsidP="00EA0B61">
      <w:pPr>
        <w:spacing w:after="0" w:line="240" w:lineRule="auto"/>
        <w:ind w:left="360"/>
        <w:jc w:val="both"/>
        <w:rPr>
          <w:rFonts w:ascii="Arial" w:hAnsi="Arial" w:cs="Arial"/>
          <w:lang w:val="es-CO"/>
        </w:rPr>
      </w:pPr>
    </w:p>
    <w:p w:rsidR="00EA0B61" w:rsidRDefault="00EA0B61" w:rsidP="00EA0B61">
      <w:pPr>
        <w:spacing w:after="0" w:line="240" w:lineRule="auto"/>
        <w:ind w:left="360"/>
        <w:jc w:val="both"/>
        <w:rPr>
          <w:rFonts w:ascii="Arial" w:hAnsi="Arial" w:cs="Arial"/>
          <w:lang w:val="es-CO"/>
        </w:rPr>
      </w:pPr>
    </w:p>
    <w:p w:rsidR="00EA0B61" w:rsidRDefault="00EA0B61" w:rsidP="00EA0B61">
      <w:pPr>
        <w:spacing w:after="0" w:line="240" w:lineRule="auto"/>
        <w:ind w:left="360"/>
        <w:jc w:val="both"/>
        <w:rPr>
          <w:rFonts w:ascii="Arial" w:hAnsi="Arial" w:cs="Arial"/>
          <w:lang w:val="es-CO"/>
        </w:rPr>
      </w:pPr>
    </w:p>
    <w:p w:rsidR="00EA0B61" w:rsidRDefault="00EA0B61" w:rsidP="00EA0B61">
      <w:pPr>
        <w:spacing w:after="0" w:line="240" w:lineRule="auto"/>
        <w:ind w:left="360"/>
        <w:jc w:val="both"/>
        <w:rPr>
          <w:rFonts w:ascii="Arial" w:hAnsi="Arial" w:cs="Arial"/>
          <w:lang w:val="es-CO"/>
        </w:rPr>
      </w:pPr>
    </w:p>
    <w:p w:rsidR="00EA0B61" w:rsidRDefault="00EA0B61" w:rsidP="00EA0B61">
      <w:pPr>
        <w:spacing w:after="0" w:line="240" w:lineRule="auto"/>
        <w:ind w:left="360"/>
        <w:jc w:val="both"/>
        <w:rPr>
          <w:rFonts w:ascii="Arial" w:hAnsi="Arial" w:cs="Arial"/>
          <w:lang w:val="es-CO"/>
        </w:rPr>
      </w:pPr>
    </w:p>
    <w:p w:rsidR="00EA0B61" w:rsidRDefault="00EA0B61" w:rsidP="00EA0B61">
      <w:pPr>
        <w:spacing w:after="0" w:line="240" w:lineRule="auto"/>
        <w:ind w:left="360"/>
        <w:jc w:val="both"/>
        <w:rPr>
          <w:rFonts w:ascii="Arial" w:hAnsi="Arial" w:cs="Arial"/>
          <w:lang w:val="es-CO"/>
        </w:rPr>
      </w:pPr>
    </w:p>
    <w:p w:rsidR="00EA0B61" w:rsidRDefault="00EA0B61" w:rsidP="00EA0B61">
      <w:pPr>
        <w:spacing w:after="0" w:line="240" w:lineRule="auto"/>
        <w:ind w:left="360"/>
        <w:jc w:val="both"/>
        <w:rPr>
          <w:rFonts w:ascii="Arial" w:hAnsi="Arial" w:cs="Arial"/>
          <w:lang w:val="es-CO"/>
        </w:rPr>
      </w:pPr>
    </w:p>
    <w:p w:rsidR="00EA0B61" w:rsidRDefault="00EA0B61" w:rsidP="00EA0B61">
      <w:pPr>
        <w:spacing w:after="0" w:line="240" w:lineRule="auto"/>
        <w:ind w:left="360"/>
        <w:jc w:val="both"/>
        <w:rPr>
          <w:rFonts w:ascii="Arial" w:hAnsi="Arial" w:cs="Arial"/>
          <w:lang w:val="es-CO"/>
        </w:rPr>
      </w:pPr>
    </w:p>
    <w:p w:rsidR="00EA0B61" w:rsidRDefault="00EA0B61" w:rsidP="00EA0B61">
      <w:pPr>
        <w:spacing w:after="0" w:line="240" w:lineRule="auto"/>
        <w:ind w:left="360"/>
        <w:jc w:val="both"/>
        <w:rPr>
          <w:rFonts w:ascii="Arial" w:hAnsi="Arial" w:cs="Arial"/>
          <w:lang w:val="es-CO"/>
        </w:rPr>
      </w:pPr>
    </w:p>
    <w:p w:rsidR="00EA0B61" w:rsidRDefault="00EA0B61" w:rsidP="00EA0B61">
      <w:pPr>
        <w:spacing w:after="0" w:line="240" w:lineRule="auto"/>
        <w:ind w:left="360"/>
        <w:jc w:val="both"/>
        <w:rPr>
          <w:rFonts w:ascii="Arial" w:hAnsi="Arial" w:cs="Arial"/>
          <w:lang w:val="es-CO"/>
        </w:rPr>
      </w:pPr>
    </w:p>
    <w:p w:rsidR="00EA0B61" w:rsidRDefault="00EA0B61" w:rsidP="00EA0B61">
      <w:pPr>
        <w:spacing w:after="0" w:line="240" w:lineRule="auto"/>
        <w:ind w:left="360"/>
        <w:jc w:val="both"/>
        <w:rPr>
          <w:rFonts w:ascii="Arial" w:hAnsi="Arial" w:cs="Arial"/>
          <w:lang w:val="es-CO"/>
        </w:rPr>
      </w:pPr>
    </w:p>
    <w:p w:rsidR="00EA0B61" w:rsidRDefault="00EA0B61" w:rsidP="00EA0B61">
      <w:pPr>
        <w:spacing w:after="0" w:line="240" w:lineRule="auto"/>
        <w:ind w:left="360"/>
        <w:jc w:val="both"/>
        <w:rPr>
          <w:rFonts w:ascii="Arial" w:hAnsi="Arial" w:cs="Arial"/>
          <w:lang w:val="es-CO"/>
        </w:rPr>
      </w:pPr>
    </w:p>
    <w:p w:rsidR="00EA0B61" w:rsidRDefault="00EA0B61" w:rsidP="00EA0B61">
      <w:pPr>
        <w:spacing w:after="0" w:line="240" w:lineRule="auto"/>
        <w:ind w:left="360"/>
        <w:jc w:val="both"/>
        <w:rPr>
          <w:rFonts w:ascii="Arial" w:hAnsi="Arial" w:cs="Arial"/>
          <w:lang w:val="es-CO"/>
        </w:rPr>
      </w:pPr>
    </w:p>
    <w:p w:rsidR="00EA0B61" w:rsidRDefault="00EA0B61" w:rsidP="00EA0B61">
      <w:pPr>
        <w:spacing w:after="0" w:line="240" w:lineRule="auto"/>
        <w:ind w:left="360"/>
        <w:jc w:val="both"/>
        <w:rPr>
          <w:rFonts w:ascii="Arial" w:hAnsi="Arial" w:cs="Arial"/>
          <w:lang w:val="es-CO"/>
        </w:rPr>
      </w:pPr>
      <w:r>
        <w:rPr>
          <w:rFonts w:ascii="Arial" w:hAnsi="Arial" w:cs="Arial"/>
          <w:noProof/>
          <w:lang w:val="es-CO" w:eastAsia="es-CO"/>
        </w:rPr>
        <mc:AlternateContent>
          <mc:Choice Requires="wps">
            <w:drawing>
              <wp:anchor distT="0" distB="0" distL="114300" distR="114300" simplePos="0" relativeHeight="251663360" behindDoc="0" locked="0" layoutInCell="1" allowOverlap="1" wp14:anchorId="02060A58" wp14:editId="3CC7769C">
                <wp:simplePos x="0" y="0"/>
                <wp:positionH relativeFrom="column">
                  <wp:posOffset>5715</wp:posOffset>
                </wp:positionH>
                <wp:positionV relativeFrom="paragraph">
                  <wp:posOffset>48895</wp:posOffset>
                </wp:positionV>
                <wp:extent cx="5847080" cy="261620"/>
                <wp:effectExtent l="9525" t="5715" r="10795" b="8890"/>
                <wp:wrapNone/>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7080" cy="261620"/>
                        </a:xfrm>
                        <a:prstGeom prst="rect">
                          <a:avLst/>
                        </a:prstGeom>
                        <a:solidFill>
                          <a:srgbClr val="FFFFFF"/>
                        </a:solidFill>
                        <a:ln w="9525">
                          <a:solidFill>
                            <a:srgbClr val="000000"/>
                          </a:solidFill>
                          <a:miter lim="800000"/>
                          <a:headEnd/>
                          <a:tailEnd/>
                        </a:ln>
                      </wps:spPr>
                      <wps:txbx>
                        <w:txbxContent>
                          <w:p w:rsidR="00A95105" w:rsidRPr="00F97659" w:rsidRDefault="00A95105" w:rsidP="00EA0B61">
                            <w:pPr>
                              <w:spacing w:after="0" w:line="240" w:lineRule="auto"/>
                              <w:jc w:val="both"/>
                              <w:rPr>
                                <w:rFonts w:ascii="Arial" w:hAnsi="Arial" w:cs="Arial"/>
                                <w:b/>
                                <w:bCs/>
                                <w:lang w:val="es-CO"/>
                              </w:rPr>
                            </w:pPr>
                            <w:r>
                              <w:rPr>
                                <w:rFonts w:ascii="Arial" w:hAnsi="Arial" w:cs="Arial"/>
                                <w:b/>
                                <w:bCs/>
                                <w:lang w:val="es-CO"/>
                              </w:rPr>
                              <w:t xml:space="preserve">2. </w:t>
                            </w:r>
                            <w:r w:rsidRPr="002D2966">
                              <w:rPr>
                                <w:rFonts w:ascii="Arial" w:hAnsi="Arial" w:cs="Arial"/>
                                <w:b/>
                                <w:bCs/>
                                <w:lang w:val="es-CO"/>
                              </w:rPr>
                              <w:t xml:space="preserve"> </w:t>
                            </w:r>
                            <w:r>
                              <w:rPr>
                                <w:rFonts w:ascii="Arial" w:hAnsi="Arial" w:cs="Arial"/>
                                <w:b/>
                                <w:bCs/>
                                <w:lang w:val="es-CO"/>
                              </w:rPr>
                              <w:t>RESPONSABLE Y FUNCIONES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2060A58" id="_x0000_s1027" type="#_x0000_t202" style="position:absolute;left:0;text-align:left;margin-left:.45pt;margin-top:3.85pt;width:460.4pt;height:20.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">
                <v:textbox>
                  <w:txbxContent>
                    <w:p w:rsidR="00EA0B61" w:rsidRPr="00F97659" w:rsidRDefault="00EA0B61" w:rsidP="00EA0B61">
                      <w:pPr>
                        <w:spacing w:after="0" w:line="240" w:lineRule="auto"/>
                        <w:jc w:val="both"/>
                        <w:rPr>
                          <w:rFonts w:ascii="Arial" w:hAnsi="Arial" w:cs="Arial"/>
                          <w:b/>
                          <w:bCs/>
                          <w:lang w:val="es-CO"/>
                        </w:rPr>
                      </w:pPr>
                      <w:r>
                        <w:rPr>
                          <w:rFonts w:ascii="Arial" w:hAnsi="Arial" w:cs="Arial"/>
                          <w:b/>
                          <w:bCs/>
                          <w:lang w:val="es-CO"/>
                        </w:rPr>
                        <w:t xml:space="preserve">2. </w:t>
                      </w:r>
                      <w:r w:rsidRPr="002D2966">
                        <w:rPr>
                          <w:rFonts w:ascii="Arial" w:hAnsi="Arial" w:cs="Arial"/>
                          <w:b/>
                          <w:bCs/>
                          <w:lang w:val="es-CO"/>
                        </w:rPr>
                        <w:t xml:space="preserve"> </w:t>
                      </w:r>
                      <w:r>
                        <w:rPr>
                          <w:rFonts w:ascii="Arial" w:hAnsi="Arial" w:cs="Arial"/>
                          <w:b/>
                          <w:bCs/>
                          <w:lang w:val="es-CO"/>
                        </w:rPr>
                        <w:t>RESPONSABLE Y FUNCIONES</w:t>
                      </w:r>
                    </w:p>
                  </w:txbxContent>
                </v:textbox>
              </v:shape>
            </w:pict>
          </mc:Fallback>
        </mc:AlternateContent>
      </w:r>
    </w:p>
    <w:p w:rsidR="00EA0B61" w:rsidRPr="00917E05" w:rsidRDefault="00EA0B61" w:rsidP="00EA0B61">
      <w:pPr>
        <w:spacing w:after="0" w:line="240" w:lineRule="auto"/>
        <w:ind w:left="360"/>
        <w:jc w:val="both"/>
        <w:rPr>
          <w:rFonts w:ascii="Arial" w:hAnsi="Arial" w:cs="Arial"/>
          <w:lang w:val="es-CO"/>
        </w:rPr>
      </w:pPr>
    </w:p>
    <w:p w:rsidR="00EA0B61" w:rsidRDefault="00EA0B61" w:rsidP="00EA0B61">
      <w:pPr>
        <w:spacing w:after="0" w:line="240" w:lineRule="auto"/>
        <w:ind w:left="360"/>
        <w:jc w:val="both"/>
        <w:rPr>
          <w:rFonts w:ascii="Arial" w:hAnsi="Arial" w:cs="Arial"/>
          <w:bCs/>
          <w:lang w:val="es-CO"/>
        </w:rPr>
      </w:pPr>
    </w:p>
    <w:p w:rsidR="00EA0B61" w:rsidRPr="003F4100" w:rsidRDefault="00EA0B61" w:rsidP="00EA0B61">
      <w:pPr>
        <w:spacing w:after="0" w:line="240" w:lineRule="auto"/>
        <w:ind w:left="360"/>
        <w:jc w:val="both"/>
        <w:rPr>
          <w:rFonts w:ascii="Arial" w:hAnsi="Arial" w:cs="Arial"/>
          <w:bCs/>
          <w:i/>
          <w:sz w:val="18"/>
          <w:szCs w:val="18"/>
        </w:rPr>
      </w:pPr>
      <w:r w:rsidRPr="003F4100">
        <w:rPr>
          <w:rFonts w:ascii="Arial" w:hAnsi="Arial" w:cs="Arial"/>
          <w:bCs/>
          <w:i/>
          <w:sz w:val="18"/>
          <w:szCs w:val="18"/>
        </w:rPr>
        <w:t>Es importante aclarar que todo el establecimiento es responsable de llevar a cabo el programa nacional de tecnovigilancia, aun así se solicita un responsable el cual debe ser la misma persona que se nombra en el formulario de inscripción</w:t>
      </w:r>
      <w:r w:rsidR="00BF3257">
        <w:rPr>
          <w:rFonts w:ascii="Arial" w:hAnsi="Arial" w:cs="Arial"/>
          <w:bCs/>
          <w:i/>
          <w:sz w:val="18"/>
          <w:szCs w:val="18"/>
        </w:rPr>
        <w:t>.</w:t>
      </w:r>
      <w:r w:rsidRPr="003F4100">
        <w:rPr>
          <w:rFonts w:ascii="Arial" w:hAnsi="Arial" w:cs="Arial"/>
          <w:bCs/>
          <w:i/>
          <w:sz w:val="18"/>
          <w:szCs w:val="18"/>
        </w:rPr>
        <w:t xml:space="preserve"> El responsable es el puente </w:t>
      </w:r>
      <w:r w:rsidR="00BF3257">
        <w:rPr>
          <w:rFonts w:ascii="Arial" w:hAnsi="Arial" w:cs="Arial"/>
          <w:bCs/>
          <w:i/>
          <w:sz w:val="18"/>
          <w:szCs w:val="18"/>
        </w:rPr>
        <w:t xml:space="preserve">de comunicación </w:t>
      </w:r>
      <w:r w:rsidRPr="003F4100">
        <w:rPr>
          <w:rFonts w:ascii="Arial" w:hAnsi="Arial" w:cs="Arial"/>
          <w:bCs/>
          <w:i/>
          <w:sz w:val="18"/>
          <w:szCs w:val="18"/>
        </w:rPr>
        <w:t xml:space="preserve">entre el establecimiento y los entes territoriales y nacionales; y sus funciones están establecidas en la resolución 4816 de 2008. Entre las </w:t>
      </w:r>
      <w:r w:rsidR="00EA75BC" w:rsidRPr="003F4100">
        <w:rPr>
          <w:rFonts w:ascii="Arial" w:hAnsi="Arial" w:cs="Arial"/>
          <w:bCs/>
          <w:i/>
          <w:sz w:val="18"/>
          <w:szCs w:val="18"/>
        </w:rPr>
        <w:t>característic</w:t>
      </w:r>
      <w:r w:rsidR="00EA75BC">
        <w:rPr>
          <w:rFonts w:ascii="Arial" w:hAnsi="Arial" w:cs="Arial"/>
          <w:bCs/>
          <w:i/>
          <w:sz w:val="18"/>
          <w:szCs w:val="18"/>
        </w:rPr>
        <w:t>a</w:t>
      </w:r>
      <w:r w:rsidR="00EA75BC" w:rsidRPr="003F4100">
        <w:rPr>
          <w:rFonts w:ascii="Arial" w:hAnsi="Arial" w:cs="Arial"/>
          <w:bCs/>
          <w:i/>
          <w:sz w:val="18"/>
          <w:szCs w:val="18"/>
        </w:rPr>
        <w:t>s</w:t>
      </w:r>
      <w:r w:rsidRPr="003F4100">
        <w:rPr>
          <w:rFonts w:ascii="Arial" w:hAnsi="Arial" w:cs="Arial"/>
          <w:bCs/>
          <w:i/>
          <w:sz w:val="18"/>
          <w:szCs w:val="18"/>
        </w:rPr>
        <w:t xml:space="preserve"> del perfil del responsable se solicita que tenga un gran conocimiento en dispositivos, equipos y normatividad.</w:t>
      </w:r>
    </w:p>
    <w:p w:rsidR="00EA0B61" w:rsidRDefault="00EA0B61" w:rsidP="00EA0B61">
      <w:pPr>
        <w:spacing w:after="0" w:line="240" w:lineRule="auto"/>
        <w:ind w:left="360"/>
        <w:jc w:val="both"/>
        <w:rPr>
          <w:rFonts w:ascii="Arial" w:hAnsi="Arial" w:cs="Arial"/>
          <w:bCs/>
          <w:lang w:val="es-CO"/>
        </w:rPr>
      </w:pPr>
    </w:p>
    <w:p w:rsidR="00EA0B61" w:rsidRDefault="00EA0B61" w:rsidP="00EA0B61">
      <w:pPr>
        <w:spacing w:after="0" w:line="240" w:lineRule="auto"/>
        <w:ind w:left="360"/>
        <w:jc w:val="both"/>
        <w:rPr>
          <w:rFonts w:ascii="Arial" w:hAnsi="Arial" w:cs="Arial"/>
          <w:bCs/>
          <w:lang w:val="es-CO"/>
        </w:rPr>
      </w:pPr>
      <w:r>
        <w:rPr>
          <w:rFonts w:ascii="Arial" w:hAnsi="Arial" w:cs="Arial"/>
          <w:bCs/>
          <w:lang w:val="es-CO"/>
        </w:rPr>
        <w:t>Entre las funciones del responsable están las siguientes</w:t>
      </w:r>
      <w:r>
        <w:rPr>
          <w:rFonts w:ascii="Arial" w:hAnsi="Arial" w:cs="Arial"/>
          <w:vertAlign w:val="superscript"/>
          <w:lang w:val="es-CO"/>
        </w:rPr>
        <w:t>[2]</w:t>
      </w:r>
      <w:r>
        <w:rPr>
          <w:rFonts w:ascii="Arial" w:hAnsi="Arial" w:cs="Arial"/>
          <w:bCs/>
          <w:lang w:val="es-CO"/>
        </w:rPr>
        <w:t>:</w:t>
      </w:r>
    </w:p>
    <w:p w:rsidR="00EA0B61" w:rsidRPr="0072315C" w:rsidRDefault="00EA0B61" w:rsidP="00EA0B61">
      <w:pPr>
        <w:numPr>
          <w:ilvl w:val="0"/>
          <w:numId w:val="31"/>
        </w:numPr>
        <w:spacing w:after="0" w:line="240" w:lineRule="auto"/>
        <w:jc w:val="both"/>
        <w:rPr>
          <w:rFonts w:ascii="Arial" w:hAnsi="Arial" w:cs="Arial"/>
          <w:bCs/>
          <w:lang w:val="es-CO"/>
        </w:rPr>
      </w:pPr>
      <w:r w:rsidRPr="0072315C">
        <w:rPr>
          <w:rFonts w:ascii="Arial" w:hAnsi="Arial" w:cs="Arial"/>
          <w:bCs/>
          <w:lang w:val="es-CO"/>
        </w:rPr>
        <w:t xml:space="preserve">Registrar, analizar y gestionar todo evento o incidente adverso susceptible de ser causado por un dispositivo médico. </w:t>
      </w:r>
    </w:p>
    <w:p w:rsidR="00EA0B61" w:rsidRPr="0072315C" w:rsidRDefault="00EA0B61" w:rsidP="00EA0B61">
      <w:pPr>
        <w:numPr>
          <w:ilvl w:val="0"/>
          <w:numId w:val="31"/>
        </w:numPr>
        <w:spacing w:after="0" w:line="240" w:lineRule="auto"/>
        <w:jc w:val="both"/>
        <w:rPr>
          <w:rFonts w:ascii="Arial" w:hAnsi="Arial" w:cs="Arial"/>
          <w:bCs/>
          <w:lang w:val="es-CO"/>
        </w:rPr>
      </w:pPr>
      <w:r w:rsidRPr="0072315C">
        <w:rPr>
          <w:rFonts w:ascii="Arial" w:hAnsi="Arial" w:cs="Arial"/>
          <w:bCs/>
          <w:lang w:val="es-CO"/>
        </w:rPr>
        <w:t xml:space="preserve">Recomendar medidas preventivas para tomar acciones inmediatamente ocurrido el evento. </w:t>
      </w:r>
    </w:p>
    <w:p w:rsidR="00EA0B61" w:rsidRPr="0072315C" w:rsidRDefault="00EA0B61" w:rsidP="00EA0B61">
      <w:pPr>
        <w:numPr>
          <w:ilvl w:val="0"/>
          <w:numId w:val="31"/>
        </w:numPr>
        <w:spacing w:after="0" w:line="240" w:lineRule="auto"/>
        <w:jc w:val="both"/>
        <w:rPr>
          <w:rFonts w:ascii="Arial" w:hAnsi="Arial" w:cs="Arial"/>
          <w:bCs/>
          <w:lang w:val="es-CO"/>
        </w:rPr>
      </w:pPr>
      <w:r w:rsidRPr="0072315C">
        <w:rPr>
          <w:rFonts w:ascii="Arial" w:hAnsi="Arial" w:cs="Arial"/>
          <w:bCs/>
          <w:lang w:val="es-CO"/>
        </w:rPr>
        <w:t xml:space="preserve">Orientar a los informantes en el correcto diligenciamiento del formato de reporte. </w:t>
      </w:r>
    </w:p>
    <w:p w:rsidR="00EA0B61" w:rsidRPr="0072315C" w:rsidRDefault="00EA0B61" w:rsidP="00EA0B61">
      <w:pPr>
        <w:numPr>
          <w:ilvl w:val="0"/>
          <w:numId w:val="31"/>
        </w:numPr>
        <w:spacing w:after="0" w:line="240" w:lineRule="auto"/>
        <w:jc w:val="both"/>
        <w:rPr>
          <w:rFonts w:ascii="Arial" w:hAnsi="Arial" w:cs="Arial"/>
          <w:bCs/>
          <w:lang w:val="es-CO"/>
        </w:rPr>
      </w:pPr>
      <w:r w:rsidRPr="0072315C">
        <w:rPr>
          <w:rFonts w:ascii="Arial" w:hAnsi="Arial" w:cs="Arial"/>
          <w:bCs/>
          <w:lang w:val="es-CO"/>
        </w:rPr>
        <w:t xml:space="preserve">Sensibilizar al conjunto de usuarios y potenciales reportantes de su organización en el Programa de Tecnovigilancia, la seguridad y uso adecuado de dispositivos médicos. </w:t>
      </w:r>
    </w:p>
    <w:p w:rsidR="00EA0B61" w:rsidRPr="00382331" w:rsidRDefault="00EA0B61" w:rsidP="00EA0B61">
      <w:pPr>
        <w:numPr>
          <w:ilvl w:val="0"/>
          <w:numId w:val="31"/>
        </w:numPr>
        <w:spacing w:after="0" w:line="240" w:lineRule="auto"/>
        <w:jc w:val="both"/>
        <w:rPr>
          <w:rFonts w:ascii="Arial" w:hAnsi="Arial" w:cs="Arial"/>
          <w:bCs/>
          <w:lang w:val="es-CO"/>
        </w:rPr>
      </w:pPr>
      <w:r w:rsidRPr="0072315C">
        <w:rPr>
          <w:rFonts w:ascii="Arial" w:hAnsi="Arial" w:cs="Arial"/>
          <w:bCs/>
          <w:lang w:val="es-CO"/>
        </w:rPr>
        <w:t xml:space="preserve">Informar de manera inmediata al Instituto Nacional de Vigilancia de Medicamentos y Alimentos, Invima, todo reporte de evento o incidente adverso serio cuando es </w:t>
      </w:r>
      <w:r w:rsidRPr="00382331">
        <w:rPr>
          <w:rFonts w:ascii="Arial" w:hAnsi="Arial" w:cs="Arial"/>
          <w:bCs/>
          <w:lang w:val="es-CO"/>
        </w:rPr>
        <w:t>del caso de acuerdo a lo establecido en la resolución</w:t>
      </w:r>
      <w:r w:rsidR="00CA13BB" w:rsidRPr="00382331">
        <w:rPr>
          <w:rFonts w:ascii="Arial" w:hAnsi="Arial" w:cs="Arial"/>
          <w:bCs/>
          <w:lang w:val="es-CO"/>
        </w:rPr>
        <w:t xml:space="preserve"> 4816 de 2008</w:t>
      </w:r>
      <w:r w:rsidRPr="00382331">
        <w:rPr>
          <w:rFonts w:ascii="Arial" w:hAnsi="Arial" w:cs="Arial"/>
          <w:bCs/>
          <w:lang w:val="es-CO"/>
        </w:rPr>
        <w:t xml:space="preserve">. </w:t>
      </w:r>
    </w:p>
    <w:p w:rsidR="00EA0B61" w:rsidRPr="00382331" w:rsidRDefault="00EA0B61" w:rsidP="00EA0B61">
      <w:pPr>
        <w:numPr>
          <w:ilvl w:val="0"/>
          <w:numId w:val="31"/>
        </w:numPr>
        <w:spacing w:after="0" w:line="240" w:lineRule="auto"/>
        <w:jc w:val="both"/>
        <w:rPr>
          <w:rFonts w:ascii="Arial" w:hAnsi="Arial" w:cs="Arial"/>
          <w:bCs/>
          <w:lang w:val="es-CO"/>
        </w:rPr>
      </w:pPr>
      <w:r w:rsidRPr="00382331">
        <w:rPr>
          <w:rFonts w:ascii="Arial" w:hAnsi="Arial" w:cs="Arial"/>
          <w:bCs/>
          <w:lang w:val="es-CO"/>
        </w:rPr>
        <w:t xml:space="preserve">Enviar trimestralmente los informes periódicos la Secretaría Distrital de Salud, de todo reporte de evento o incidente adverso no serio, de acuerdo a lo establecido en la </w:t>
      </w:r>
      <w:r w:rsidR="00EA75BC" w:rsidRPr="00382331">
        <w:rPr>
          <w:rFonts w:ascii="Arial" w:hAnsi="Arial" w:cs="Arial"/>
          <w:bCs/>
          <w:lang w:val="es-CO"/>
        </w:rPr>
        <w:t>resolución 4816 de 2008</w:t>
      </w:r>
      <w:r w:rsidRPr="00382331">
        <w:rPr>
          <w:rFonts w:ascii="Arial" w:hAnsi="Arial" w:cs="Arial"/>
          <w:bCs/>
          <w:lang w:val="es-CO"/>
        </w:rPr>
        <w:t>.</w:t>
      </w:r>
    </w:p>
    <w:p w:rsidR="00EA0B61" w:rsidRDefault="00EA0B61" w:rsidP="00EA0B61">
      <w:pPr>
        <w:numPr>
          <w:ilvl w:val="0"/>
          <w:numId w:val="31"/>
        </w:numPr>
        <w:spacing w:after="0" w:line="240" w:lineRule="auto"/>
        <w:jc w:val="both"/>
        <w:rPr>
          <w:rFonts w:ascii="Arial" w:hAnsi="Arial" w:cs="Arial"/>
          <w:bCs/>
          <w:lang w:val="es-CO"/>
        </w:rPr>
      </w:pPr>
      <w:r>
        <w:rPr>
          <w:rFonts w:ascii="Arial" w:hAnsi="Arial" w:cs="Arial"/>
          <w:bCs/>
          <w:lang w:val="es-CO"/>
        </w:rPr>
        <w:t>Hacer análisis de causa de los eventos e incidentes encontrando soluciones que puedan ser implementadas para evitar la ocurrencia de estos.</w:t>
      </w:r>
    </w:p>
    <w:p w:rsidR="00EA0B61" w:rsidRDefault="00EA0B61" w:rsidP="00EA0B61">
      <w:pPr>
        <w:numPr>
          <w:ilvl w:val="0"/>
          <w:numId w:val="31"/>
        </w:numPr>
        <w:spacing w:after="0" w:line="240" w:lineRule="auto"/>
        <w:jc w:val="both"/>
        <w:rPr>
          <w:rFonts w:ascii="Arial" w:hAnsi="Arial" w:cs="Arial"/>
          <w:bCs/>
          <w:lang w:val="es-CO"/>
        </w:rPr>
      </w:pPr>
      <w:r>
        <w:rPr>
          <w:rFonts w:ascii="Arial" w:hAnsi="Arial" w:cs="Arial"/>
          <w:bCs/>
          <w:lang w:val="es-CO"/>
        </w:rPr>
        <w:t>Realizar con una determinada perio</w:t>
      </w:r>
      <w:r w:rsidR="00CA13BB">
        <w:rPr>
          <w:rFonts w:ascii="Arial" w:hAnsi="Arial" w:cs="Arial"/>
          <w:bCs/>
          <w:lang w:val="es-CO"/>
        </w:rPr>
        <w:t>di</w:t>
      </w:r>
      <w:r>
        <w:rPr>
          <w:rFonts w:ascii="Arial" w:hAnsi="Arial" w:cs="Arial"/>
          <w:bCs/>
          <w:lang w:val="es-CO"/>
        </w:rPr>
        <w:t>cidad reuniones internas que permita socializar la implementación de correctivos y demostrar los avances del programa de tecnovigilancia.</w:t>
      </w:r>
    </w:p>
    <w:p w:rsidR="00EA0B61" w:rsidRDefault="00EA0B61" w:rsidP="00EA0B61">
      <w:pPr>
        <w:numPr>
          <w:ilvl w:val="0"/>
          <w:numId w:val="31"/>
        </w:numPr>
        <w:spacing w:after="0" w:line="240" w:lineRule="auto"/>
        <w:jc w:val="both"/>
        <w:rPr>
          <w:rFonts w:ascii="Arial" w:hAnsi="Arial" w:cs="Arial"/>
          <w:bCs/>
          <w:lang w:val="es-CO"/>
        </w:rPr>
      </w:pPr>
      <w:r>
        <w:rPr>
          <w:rFonts w:ascii="Arial" w:hAnsi="Arial" w:cs="Arial"/>
          <w:bCs/>
          <w:lang w:val="es-CO"/>
        </w:rPr>
        <w:t>Con una perio</w:t>
      </w:r>
      <w:r w:rsidR="00CA13BB">
        <w:rPr>
          <w:rFonts w:ascii="Arial" w:hAnsi="Arial" w:cs="Arial"/>
          <w:bCs/>
          <w:lang w:val="es-CO"/>
        </w:rPr>
        <w:t>di</w:t>
      </w:r>
      <w:r>
        <w:rPr>
          <w:rFonts w:ascii="Arial" w:hAnsi="Arial" w:cs="Arial"/>
          <w:bCs/>
          <w:lang w:val="es-CO"/>
        </w:rPr>
        <w:t>cidad determinada revisar las alertas sanitarias de las agencias sanitarias nacional (INVIMA) e internacionales.</w:t>
      </w:r>
    </w:p>
    <w:p w:rsidR="00EA0B61" w:rsidRDefault="00EA0B61" w:rsidP="00EA0B61">
      <w:pPr>
        <w:numPr>
          <w:ilvl w:val="0"/>
          <w:numId w:val="31"/>
        </w:numPr>
        <w:spacing w:after="0" w:line="240" w:lineRule="auto"/>
        <w:jc w:val="both"/>
        <w:rPr>
          <w:rFonts w:ascii="Arial" w:hAnsi="Arial" w:cs="Arial"/>
          <w:bCs/>
          <w:lang w:val="es-CO"/>
        </w:rPr>
      </w:pPr>
      <w:r>
        <w:rPr>
          <w:rFonts w:ascii="Arial" w:hAnsi="Arial" w:cs="Arial"/>
          <w:bCs/>
          <w:lang w:val="es-CO"/>
        </w:rPr>
        <w:t>Documentar todos los procesos llevados a cabo en el establecimiento.</w:t>
      </w:r>
    </w:p>
    <w:p w:rsidR="00EA0B61" w:rsidRDefault="00EA0B61" w:rsidP="00EA0B61">
      <w:pPr>
        <w:spacing w:after="0" w:line="240" w:lineRule="auto"/>
        <w:ind w:left="360"/>
        <w:jc w:val="both"/>
        <w:rPr>
          <w:rFonts w:ascii="Arial" w:hAnsi="Arial" w:cs="Arial"/>
          <w:bCs/>
          <w:lang w:val="es-CO"/>
        </w:rPr>
      </w:pPr>
    </w:p>
    <w:p w:rsidR="00EA0B61" w:rsidRPr="003F4100" w:rsidRDefault="00EA0B61" w:rsidP="00EA0B61">
      <w:pPr>
        <w:spacing w:after="0" w:line="240" w:lineRule="auto"/>
        <w:ind w:left="360"/>
        <w:jc w:val="both"/>
        <w:rPr>
          <w:rFonts w:ascii="Arial" w:hAnsi="Arial" w:cs="Arial"/>
          <w:i/>
          <w:sz w:val="18"/>
          <w:szCs w:val="18"/>
        </w:rPr>
      </w:pPr>
      <w:r>
        <w:rPr>
          <w:rFonts w:ascii="Arial" w:hAnsi="Arial" w:cs="Arial"/>
          <w:i/>
          <w:sz w:val="18"/>
          <w:szCs w:val="18"/>
        </w:rPr>
        <w:t>Escriba que otras responsabilidades tiene el responsable del Programa de Tecnovigilancia, en caso que las tenga:</w:t>
      </w:r>
    </w:p>
    <w:p w:rsidR="00EA0B61" w:rsidRPr="00CB778A" w:rsidRDefault="00EA0B61" w:rsidP="00EA0B61">
      <w:pPr>
        <w:spacing w:after="0" w:line="240" w:lineRule="auto"/>
        <w:ind w:left="360"/>
        <w:jc w:val="both"/>
        <w:rPr>
          <w:rFonts w:ascii="Arial" w:hAnsi="Arial" w:cs="Arial"/>
          <w:i/>
          <w:sz w:val="18"/>
          <w:szCs w:val="18"/>
        </w:rPr>
      </w:pPr>
      <w:r w:rsidRPr="00CB778A">
        <w:rPr>
          <w:rFonts w:ascii="Arial" w:hAnsi="Arial" w:cs="Arial"/>
          <w:i/>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w:t>
      </w:r>
    </w:p>
    <w:p w:rsidR="00EA0B61" w:rsidRPr="00CB778A" w:rsidRDefault="00EA0B61" w:rsidP="00EA0B61">
      <w:pPr>
        <w:spacing w:after="0" w:line="240" w:lineRule="auto"/>
        <w:ind w:left="360"/>
        <w:jc w:val="both"/>
        <w:rPr>
          <w:rFonts w:ascii="Arial" w:hAnsi="Arial" w:cs="Arial"/>
          <w:i/>
          <w:sz w:val="18"/>
          <w:szCs w:val="18"/>
        </w:rPr>
      </w:pPr>
      <w:r w:rsidRPr="00CB778A">
        <w:rPr>
          <w:rFonts w:ascii="Arial" w:hAnsi="Arial" w:cs="Arial"/>
          <w:i/>
          <w:sz w:val="18"/>
          <w:szCs w:val="18"/>
        </w:rPr>
        <w:t>________________________________________________________________________________________________________________________________________________________________________</w:t>
      </w:r>
    </w:p>
    <w:p w:rsidR="00EA0B61" w:rsidRDefault="00EA0B61" w:rsidP="00EA0B61">
      <w:pPr>
        <w:spacing w:after="0" w:line="240" w:lineRule="auto"/>
        <w:ind w:left="720"/>
        <w:jc w:val="both"/>
        <w:rPr>
          <w:rFonts w:ascii="Arial" w:hAnsi="Arial" w:cs="Arial"/>
        </w:rPr>
      </w:pPr>
    </w:p>
    <w:p w:rsidR="00EA0B61" w:rsidRDefault="00EA0B61" w:rsidP="00EA0B61">
      <w:pPr>
        <w:spacing w:after="0" w:line="240" w:lineRule="auto"/>
        <w:ind w:left="720"/>
        <w:jc w:val="both"/>
        <w:rPr>
          <w:rFonts w:ascii="Arial" w:hAnsi="Arial" w:cs="Arial"/>
        </w:rPr>
      </w:pPr>
    </w:p>
    <w:p w:rsidR="00EA0B61" w:rsidRDefault="00EA0B61" w:rsidP="00EA0B61">
      <w:pPr>
        <w:spacing w:after="0" w:line="240" w:lineRule="auto"/>
        <w:ind w:left="720"/>
        <w:jc w:val="both"/>
        <w:rPr>
          <w:rFonts w:ascii="Arial" w:hAnsi="Arial" w:cs="Arial"/>
        </w:rPr>
      </w:pPr>
    </w:p>
    <w:p w:rsidR="00EA0B61" w:rsidRDefault="00EA0B61" w:rsidP="00EA0B61">
      <w:pPr>
        <w:spacing w:after="0" w:line="240" w:lineRule="auto"/>
        <w:ind w:left="720"/>
        <w:jc w:val="both"/>
        <w:rPr>
          <w:rFonts w:ascii="Arial" w:hAnsi="Arial" w:cs="Arial"/>
        </w:rPr>
      </w:pPr>
    </w:p>
    <w:p w:rsidR="00EA0B61" w:rsidRDefault="00EA0B61" w:rsidP="00EA0B61">
      <w:pPr>
        <w:spacing w:after="0" w:line="240" w:lineRule="auto"/>
        <w:ind w:left="720"/>
        <w:jc w:val="both"/>
        <w:rPr>
          <w:rFonts w:ascii="Arial" w:hAnsi="Arial" w:cs="Arial"/>
        </w:rPr>
      </w:pPr>
    </w:p>
    <w:p w:rsidR="00EA0B61" w:rsidRDefault="00EA0B61" w:rsidP="00EA0B61">
      <w:pPr>
        <w:spacing w:after="0" w:line="240" w:lineRule="auto"/>
        <w:ind w:left="360"/>
        <w:jc w:val="both"/>
        <w:rPr>
          <w:rFonts w:ascii="Arial" w:hAnsi="Arial" w:cs="Arial"/>
        </w:rPr>
      </w:pPr>
    </w:p>
    <w:p w:rsidR="00EA0B61" w:rsidRDefault="00EA0B61" w:rsidP="00EA0B61">
      <w:pPr>
        <w:spacing w:after="0" w:line="240" w:lineRule="auto"/>
        <w:ind w:left="360"/>
        <w:jc w:val="both"/>
        <w:rPr>
          <w:rFonts w:ascii="Arial" w:hAnsi="Arial" w:cs="Arial"/>
        </w:rPr>
      </w:pPr>
    </w:p>
    <w:p w:rsidR="00EA0B61" w:rsidRDefault="00EA0B61" w:rsidP="00EA0B61">
      <w:pPr>
        <w:spacing w:after="0" w:line="240" w:lineRule="auto"/>
        <w:ind w:left="360"/>
        <w:jc w:val="both"/>
        <w:rPr>
          <w:rFonts w:ascii="Arial" w:hAnsi="Arial" w:cs="Arial"/>
        </w:rPr>
      </w:pPr>
    </w:p>
    <w:p w:rsidR="00EA0B61" w:rsidRDefault="00EA0B61" w:rsidP="00EA0B61">
      <w:pPr>
        <w:spacing w:after="0" w:line="240" w:lineRule="auto"/>
        <w:ind w:left="360"/>
        <w:jc w:val="both"/>
        <w:rPr>
          <w:rFonts w:ascii="Arial" w:hAnsi="Arial" w:cs="Arial"/>
          <w:b/>
          <w:bCs/>
          <w:lang w:val="es-CO"/>
        </w:rPr>
      </w:pPr>
      <w:r>
        <w:rPr>
          <w:rFonts w:ascii="Arial" w:hAnsi="Arial" w:cs="Arial"/>
          <w:b/>
          <w:bCs/>
          <w:noProof/>
          <w:lang w:val="es-CO" w:eastAsia="es-CO"/>
        </w:rPr>
        <w:lastRenderedPageBreak/>
        <mc:AlternateContent>
          <mc:Choice Requires="wps">
            <w:drawing>
              <wp:anchor distT="0" distB="0" distL="114300" distR="114300" simplePos="0" relativeHeight="251662336" behindDoc="0" locked="0" layoutInCell="1" allowOverlap="1" wp14:anchorId="4B1E11B2" wp14:editId="5B99AE08">
                <wp:simplePos x="0" y="0"/>
                <wp:positionH relativeFrom="column">
                  <wp:posOffset>37465</wp:posOffset>
                </wp:positionH>
                <wp:positionV relativeFrom="paragraph">
                  <wp:posOffset>123190</wp:posOffset>
                </wp:positionV>
                <wp:extent cx="5847080" cy="261620"/>
                <wp:effectExtent l="12700" t="13335" r="7620" b="10795"/>
                <wp:wrapNone/>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7080" cy="261620"/>
                        </a:xfrm>
                        <a:prstGeom prst="rect">
                          <a:avLst/>
                        </a:prstGeom>
                        <a:solidFill>
                          <a:srgbClr val="FFFFFF"/>
                        </a:solidFill>
                        <a:ln w="9525">
                          <a:solidFill>
                            <a:srgbClr val="000000"/>
                          </a:solidFill>
                          <a:miter lim="800000"/>
                          <a:headEnd/>
                          <a:tailEnd/>
                        </a:ln>
                      </wps:spPr>
                      <wps:txbx>
                        <w:txbxContent>
                          <w:p w:rsidR="00A95105" w:rsidRPr="002D2966" w:rsidRDefault="00A95105" w:rsidP="00EA0B61">
                            <w:pPr>
                              <w:spacing w:after="0" w:line="240" w:lineRule="auto"/>
                              <w:jc w:val="both"/>
                              <w:rPr>
                                <w:rFonts w:ascii="Arial" w:hAnsi="Arial" w:cs="Arial"/>
                                <w:b/>
                                <w:bCs/>
                                <w:lang w:val="es-CO"/>
                              </w:rPr>
                            </w:pPr>
                            <w:r>
                              <w:rPr>
                                <w:rFonts w:ascii="Arial" w:hAnsi="Arial" w:cs="Arial"/>
                                <w:b/>
                                <w:bCs/>
                                <w:lang w:val="es-CO"/>
                              </w:rPr>
                              <w:t>3</w:t>
                            </w:r>
                            <w:r w:rsidRPr="002D2966">
                              <w:rPr>
                                <w:rFonts w:ascii="Arial" w:hAnsi="Arial" w:cs="Arial"/>
                                <w:b/>
                                <w:bCs/>
                                <w:lang w:val="es-CO"/>
                              </w:rPr>
                              <w:t xml:space="preserve">. </w:t>
                            </w:r>
                            <w:r>
                              <w:rPr>
                                <w:rFonts w:ascii="Arial" w:hAnsi="Arial" w:cs="Arial"/>
                                <w:b/>
                                <w:bCs/>
                                <w:lang w:val="es-CO"/>
                              </w:rPr>
                              <w:t xml:space="preserve"> MARCO LEGAL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B1E11B2" id="_x0000_s1028" type="#_x0000_t202" style="position:absolute;left:0;text-align:left;margin-left:2.95pt;margin-top:9.7pt;width:460.4pt;height:20.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">
                <v:textbox>
                  <w:txbxContent>
                    <w:p w:rsidR="00EA0B61" w:rsidRPr="002D2966" w:rsidRDefault="00EA0B61" w:rsidP="00EA0B61">
                      <w:pPr>
                        <w:spacing w:after="0" w:line="240" w:lineRule="auto"/>
                        <w:jc w:val="both"/>
                        <w:rPr>
                          <w:rFonts w:ascii="Arial" w:hAnsi="Arial" w:cs="Arial"/>
                          <w:b/>
                          <w:bCs/>
                          <w:lang w:val="es-CO"/>
                        </w:rPr>
                      </w:pPr>
                      <w:r>
                        <w:rPr>
                          <w:rFonts w:ascii="Arial" w:hAnsi="Arial" w:cs="Arial"/>
                          <w:b/>
                          <w:bCs/>
                          <w:lang w:val="es-CO"/>
                        </w:rPr>
                        <w:t>3</w:t>
                      </w:r>
                      <w:r w:rsidRPr="002D2966">
                        <w:rPr>
                          <w:rFonts w:ascii="Arial" w:hAnsi="Arial" w:cs="Arial"/>
                          <w:b/>
                          <w:bCs/>
                          <w:lang w:val="es-CO"/>
                        </w:rPr>
                        <w:t xml:space="preserve">. </w:t>
                      </w:r>
                      <w:r>
                        <w:rPr>
                          <w:rFonts w:ascii="Arial" w:hAnsi="Arial" w:cs="Arial"/>
                          <w:b/>
                          <w:bCs/>
                          <w:lang w:val="es-CO"/>
                        </w:rPr>
                        <w:t xml:space="preserve"> MARCO LEGAL</w:t>
                      </w:r>
                    </w:p>
                  </w:txbxContent>
                </v:textbox>
              </v:shape>
            </w:pict>
          </mc:Fallback>
        </mc:AlternateContent>
      </w:r>
    </w:p>
    <w:p w:rsidR="00EA0B61" w:rsidRDefault="00EA0B61" w:rsidP="00EA0B61">
      <w:pPr>
        <w:spacing w:after="0" w:line="240" w:lineRule="auto"/>
        <w:ind w:left="360"/>
        <w:jc w:val="both"/>
        <w:rPr>
          <w:rFonts w:ascii="Arial" w:hAnsi="Arial" w:cs="Arial"/>
          <w:b/>
          <w:bCs/>
          <w:lang w:val="es-CO"/>
        </w:rPr>
      </w:pPr>
    </w:p>
    <w:p w:rsidR="00EA0B61" w:rsidRDefault="00EA0B61" w:rsidP="00EA0B61">
      <w:pPr>
        <w:spacing w:after="0" w:line="240" w:lineRule="auto"/>
        <w:ind w:left="360"/>
        <w:jc w:val="both"/>
        <w:rPr>
          <w:rFonts w:ascii="Arial" w:hAnsi="Arial" w:cs="Arial"/>
          <w:b/>
          <w:bCs/>
          <w:lang w:val="es-CO"/>
        </w:rPr>
      </w:pPr>
    </w:p>
    <w:p w:rsidR="00EA0B61" w:rsidRPr="003F4100" w:rsidRDefault="00EA0B61" w:rsidP="00EA0B61">
      <w:pPr>
        <w:spacing w:after="0" w:line="240" w:lineRule="auto"/>
        <w:ind w:left="360"/>
        <w:jc w:val="both"/>
        <w:rPr>
          <w:rFonts w:ascii="Arial" w:hAnsi="Arial" w:cs="Arial"/>
          <w:i/>
          <w:sz w:val="18"/>
          <w:szCs w:val="18"/>
        </w:rPr>
      </w:pPr>
      <w:r w:rsidRPr="003F4100">
        <w:rPr>
          <w:rFonts w:ascii="Arial" w:hAnsi="Arial" w:cs="Arial"/>
          <w:i/>
          <w:sz w:val="18"/>
          <w:szCs w:val="18"/>
        </w:rPr>
        <w:t>El marco legal hace referencia al contexto normativo que regula el programa nacional de tecnovigilancia, el uso de los dispositivos médicos, las condiciones de los establecimientos</w:t>
      </w:r>
      <w:r w:rsidR="00CA13BB">
        <w:rPr>
          <w:rFonts w:ascii="Arial" w:hAnsi="Arial" w:cs="Arial"/>
          <w:i/>
          <w:sz w:val="18"/>
          <w:szCs w:val="18"/>
        </w:rPr>
        <w:t xml:space="preserve"> que ofrecen servicios </w:t>
      </w:r>
      <w:r w:rsidRPr="003F4100">
        <w:rPr>
          <w:rFonts w:ascii="Arial" w:hAnsi="Arial" w:cs="Arial"/>
          <w:i/>
          <w:sz w:val="18"/>
          <w:szCs w:val="18"/>
        </w:rPr>
        <w:t>personales de estética.</w:t>
      </w:r>
    </w:p>
    <w:p w:rsidR="00EA0B61" w:rsidRPr="00A05BE8" w:rsidRDefault="00EA0B61" w:rsidP="00EA0B61">
      <w:pPr>
        <w:spacing w:after="0" w:line="240" w:lineRule="auto"/>
        <w:ind w:left="360"/>
        <w:jc w:val="both"/>
        <w:rPr>
          <w:rFonts w:ascii="Arial" w:hAnsi="Arial" w:cs="Arial"/>
          <w:lang w:val="es-CO"/>
        </w:rPr>
      </w:pPr>
    </w:p>
    <w:p w:rsidR="00EA0B61" w:rsidRPr="00774921" w:rsidRDefault="00EA0B61" w:rsidP="00EA0B61">
      <w:pPr>
        <w:numPr>
          <w:ilvl w:val="0"/>
          <w:numId w:val="17"/>
        </w:numPr>
        <w:autoSpaceDE w:val="0"/>
        <w:autoSpaceDN w:val="0"/>
        <w:adjustRightInd w:val="0"/>
        <w:spacing w:after="0" w:line="240" w:lineRule="auto"/>
        <w:ind w:left="720"/>
        <w:jc w:val="both"/>
        <w:rPr>
          <w:rFonts w:ascii="Arial" w:hAnsi="Arial" w:cs="Arial"/>
          <w:b/>
          <w:lang w:val="es-CO"/>
        </w:rPr>
      </w:pPr>
      <w:r w:rsidRPr="00774921">
        <w:rPr>
          <w:rFonts w:ascii="Arial" w:hAnsi="Arial" w:cs="Arial"/>
          <w:b/>
          <w:lang w:val="es-CO"/>
        </w:rPr>
        <w:t xml:space="preserve">Ley 715 de 2001 </w:t>
      </w:r>
    </w:p>
    <w:p w:rsidR="00EA0B61" w:rsidRPr="00A05BE8" w:rsidRDefault="00EA0B61" w:rsidP="00EA0B61">
      <w:pPr>
        <w:autoSpaceDE w:val="0"/>
        <w:autoSpaceDN w:val="0"/>
        <w:adjustRightInd w:val="0"/>
        <w:spacing w:after="0" w:line="240" w:lineRule="auto"/>
        <w:ind w:left="720"/>
        <w:jc w:val="both"/>
        <w:rPr>
          <w:rFonts w:ascii="Arial" w:hAnsi="Arial" w:cs="Arial"/>
          <w:lang w:val="es-CO"/>
        </w:rPr>
      </w:pPr>
      <w:r>
        <w:rPr>
          <w:rFonts w:ascii="Arial" w:hAnsi="Arial" w:cs="Arial"/>
          <w:lang w:val="es-CO"/>
        </w:rPr>
        <w:t>E</w:t>
      </w:r>
      <w:r w:rsidRPr="00A05BE8">
        <w:rPr>
          <w:rFonts w:ascii="Arial" w:hAnsi="Arial" w:cs="Arial"/>
          <w:lang w:val="es-CO"/>
        </w:rPr>
        <w:t xml:space="preserve">nmarca todas las competencias de los niveles nacional y departamental </w:t>
      </w:r>
      <w:r w:rsidR="00626DEC" w:rsidRPr="00A05BE8">
        <w:rPr>
          <w:rFonts w:ascii="Arial" w:hAnsi="Arial" w:cs="Arial"/>
          <w:lang w:val="es-CO"/>
        </w:rPr>
        <w:t>o</w:t>
      </w:r>
      <w:r w:rsidRPr="00A05BE8">
        <w:rPr>
          <w:rFonts w:ascii="Arial" w:hAnsi="Arial" w:cs="Arial"/>
          <w:lang w:val="es-CO"/>
        </w:rPr>
        <w:t xml:space="preserve"> distrital. Por la cual se dictan normas orgánicas en materia de recursos y competencias de conformidad con los artículos 151, 288, 356 y 357 (acto legislativo 01 de 2001) de la constitución política y se dictan otras disposiciones para organizar la prestación de los servicios de educación y salud, entre otros.</w:t>
      </w:r>
    </w:p>
    <w:p w:rsidR="00EA0B61" w:rsidRPr="00A05BE8" w:rsidRDefault="00EA0B61" w:rsidP="00EA0B61">
      <w:pPr>
        <w:autoSpaceDE w:val="0"/>
        <w:autoSpaceDN w:val="0"/>
        <w:adjustRightInd w:val="0"/>
        <w:spacing w:after="0" w:line="240" w:lineRule="auto"/>
        <w:ind w:left="360"/>
        <w:jc w:val="both"/>
        <w:rPr>
          <w:rFonts w:ascii="Arial" w:hAnsi="Arial" w:cs="Arial"/>
          <w:lang w:val="es-CO"/>
        </w:rPr>
      </w:pPr>
    </w:p>
    <w:p w:rsidR="00EA0B61" w:rsidRPr="00774921" w:rsidRDefault="00EA0B61" w:rsidP="00EA0B61">
      <w:pPr>
        <w:pStyle w:val="Prrafodelista"/>
        <w:numPr>
          <w:ilvl w:val="0"/>
          <w:numId w:val="18"/>
        </w:numPr>
        <w:autoSpaceDE w:val="0"/>
        <w:autoSpaceDN w:val="0"/>
        <w:adjustRightInd w:val="0"/>
        <w:spacing w:after="0" w:line="240" w:lineRule="auto"/>
        <w:ind w:left="720"/>
        <w:jc w:val="both"/>
        <w:rPr>
          <w:rFonts w:ascii="Arial" w:hAnsi="Arial" w:cs="Arial"/>
          <w:b/>
          <w:lang w:val="es-CO"/>
        </w:rPr>
      </w:pPr>
      <w:r w:rsidRPr="00774921">
        <w:rPr>
          <w:rFonts w:ascii="Arial" w:hAnsi="Arial" w:cs="Arial"/>
          <w:b/>
          <w:lang w:val="es-CO"/>
        </w:rPr>
        <w:t xml:space="preserve">Ley 711 de 2001 </w:t>
      </w:r>
    </w:p>
    <w:p w:rsidR="00EA0B61" w:rsidRPr="00A05BE8" w:rsidRDefault="00EA0B61" w:rsidP="00CA13BB">
      <w:pPr>
        <w:autoSpaceDE w:val="0"/>
        <w:autoSpaceDN w:val="0"/>
        <w:adjustRightInd w:val="0"/>
        <w:spacing w:after="0" w:line="240" w:lineRule="auto"/>
        <w:ind w:left="720"/>
        <w:jc w:val="both"/>
        <w:rPr>
          <w:rFonts w:ascii="Arial" w:hAnsi="Arial" w:cs="Arial"/>
          <w:lang w:val="es-CO"/>
        </w:rPr>
      </w:pPr>
      <w:r w:rsidRPr="00A05BE8">
        <w:rPr>
          <w:rFonts w:ascii="Arial" w:hAnsi="Arial" w:cs="Arial"/>
          <w:lang w:val="es-CO"/>
        </w:rPr>
        <w:t>Por la cual se reglamenta el ejercicio de la ocupación de la cosmetología y se dictan otras disposiciones en materia de salud estética.</w:t>
      </w:r>
    </w:p>
    <w:p w:rsidR="00EA0B61" w:rsidRPr="00A05BE8" w:rsidRDefault="00EA0B61" w:rsidP="00EA0B61">
      <w:pPr>
        <w:autoSpaceDE w:val="0"/>
        <w:autoSpaceDN w:val="0"/>
        <w:adjustRightInd w:val="0"/>
        <w:spacing w:after="0" w:line="240" w:lineRule="auto"/>
        <w:ind w:left="360"/>
        <w:rPr>
          <w:rFonts w:ascii="Arial" w:hAnsi="Arial" w:cs="Arial"/>
          <w:lang w:val="es-CO"/>
        </w:rPr>
      </w:pPr>
    </w:p>
    <w:p w:rsidR="00EA0B61" w:rsidRPr="00774921" w:rsidRDefault="00EA0B61" w:rsidP="00EA0B61">
      <w:pPr>
        <w:pStyle w:val="Prrafodelista"/>
        <w:numPr>
          <w:ilvl w:val="0"/>
          <w:numId w:val="18"/>
        </w:numPr>
        <w:autoSpaceDE w:val="0"/>
        <w:autoSpaceDN w:val="0"/>
        <w:adjustRightInd w:val="0"/>
        <w:spacing w:after="0" w:line="240" w:lineRule="auto"/>
        <w:ind w:left="720"/>
        <w:rPr>
          <w:rFonts w:ascii="Arial" w:hAnsi="Arial" w:cs="Arial"/>
          <w:b/>
          <w:lang w:val="es-CO"/>
        </w:rPr>
      </w:pPr>
      <w:r w:rsidRPr="00774921">
        <w:rPr>
          <w:rFonts w:ascii="Arial" w:hAnsi="Arial" w:cs="Arial"/>
          <w:b/>
          <w:lang w:val="es-CO"/>
        </w:rPr>
        <w:t>Resolución 2263 de 2004</w:t>
      </w:r>
    </w:p>
    <w:p w:rsidR="00EA0B61" w:rsidRPr="00A05BE8" w:rsidRDefault="00EA0B61" w:rsidP="00EA0B61">
      <w:pPr>
        <w:autoSpaceDE w:val="0"/>
        <w:autoSpaceDN w:val="0"/>
        <w:adjustRightInd w:val="0"/>
        <w:spacing w:after="0" w:line="240" w:lineRule="auto"/>
        <w:ind w:left="720"/>
        <w:jc w:val="both"/>
        <w:rPr>
          <w:rFonts w:ascii="Arial" w:hAnsi="Arial" w:cs="Arial"/>
          <w:lang w:val="es-CO"/>
        </w:rPr>
      </w:pPr>
      <w:r w:rsidRPr="00A05BE8">
        <w:rPr>
          <w:rFonts w:ascii="Arial" w:hAnsi="Arial" w:cs="Arial"/>
          <w:lang w:val="es-CO"/>
        </w:rPr>
        <w:t>Por la cual se establecen los requisitos para la apertura y funcionamiento de los centros de estética y similares y se dictan otras disposiciones.</w:t>
      </w:r>
    </w:p>
    <w:p w:rsidR="00EA0B61" w:rsidRPr="00774921" w:rsidRDefault="00EA0B61" w:rsidP="00EA0B61">
      <w:pPr>
        <w:autoSpaceDE w:val="0"/>
        <w:autoSpaceDN w:val="0"/>
        <w:adjustRightInd w:val="0"/>
        <w:spacing w:after="0" w:line="240" w:lineRule="auto"/>
        <w:ind w:left="360"/>
        <w:jc w:val="both"/>
        <w:rPr>
          <w:rFonts w:ascii="Arial" w:hAnsi="Arial" w:cs="Arial"/>
          <w:b/>
          <w:lang w:val="es-CO"/>
        </w:rPr>
      </w:pPr>
    </w:p>
    <w:p w:rsidR="00EA0B61" w:rsidRPr="00774921" w:rsidRDefault="00EA0B61" w:rsidP="00EA0B61">
      <w:pPr>
        <w:pStyle w:val="Prrafodelista"/>
        <w:numPr>
          <w:ilvl w:val="0"/>
          <w:numId w:val="18"/>
        </w:numPr>
        <w:autoSpaceDE w:val="0"/>
        <w:autoSpaceDN w:val="0"/>
        <w:adjustRightInd w:val="0"/>
        <w:spacing w:after="0" w:line="240" w:lineRule="auto"/>
        <w:ind w:left="720"/>
        <w:jc w:val="both"/>
        <w:rPr>
          <w:rFonts w:ascii="Arial" w:hAnsi="Arial" w:cs="Arial"/>
          <w:b/>
          <w:lang w:val="es-CO"/>
        </w:rPr>
      </w:pPr>
      <w:r w:rsidRPr="00774921">
        <w:rPr>
          <w:rFonts w:ascii="Arial" w:hAnsi="Arial" w:cs="Arial"/>
          <w:b/>
          <w:lang w:val="es-CO"/>
        </w:rPr>
        <w:t>Resolución 3924 de 2005</w:t>
      </w:r>
    </w:p>
    <w:p w:rsidR="00EA0B61" w:rsidRPr="00A05BE8" w:rsidRDefault="00EA0B61" w:rsidP="00EA0B61">
      <w:pPr>
        <w:autoSpaceDE w:val="0"/>
        <w:autoSpaceDN w:val="0"/>
        <w:adjustRightInd w:val="0"/>
        <w:spacing w:after="0" w:line="240" w:lineRule="auto"/>
        <w:ind w:left="720"/>
        <w:jc w:val="both"/>
        <w:rPr>
          <w:rFonts w:ascii="Arial" w:hAnsi="Arial" w:cs="Arial"/>
          <w:lang w:val="es-CO"/>
        </w:rPr>
      </w:pPr>
      <w:r w:rsidRPr="00A05BE8">
        <w:rPr>
          <w:rFonts w:ascii="Arial" w:hAnsi="Arial" w:cs="Arial"/>
          <w:lang w:val="es-CO"/>
        </w:rPr>
        <w:t xml:space="preserve">Por la cual se adopta </w:t>
      </w:r>
      <w:smartTag w:uri="urn:schemas-microsoft-com:office:smarttags" w:element="PersonName">
        <w:smartTagPr>
          <w:attr w:name="ProductID" w:val="la Gu￭a"/>
        </w:smartTagPr>
        <w:r w:rsidRPr="00A05BE8">
          <w:rPr>
            <w:rFonts w:ascii="Arial" w:hAnsi="Arial" w:cs="Arial"/>
            <w:lang w:val="es-CO"/>
          </w:rPr>
          <w:t>la Guía</w:t>
        </w:r>
      </w:smartTag>
      <w:r w:rsidRPr="00A05BE8">
        <w:rPr>
          <w:rFonts w:ascii="Arial" w:hAnsi="Arial" w:cs="Arial"/>
          <w:lang w:val="es-CO"/>
        </w:rPr>
        <w:t xml:space="preserve"> de Inspección para </w:t>
      </w:r>
      <w:smartTag w:uri="urn:schemas-microsoft-com:office:smarttags" w:element="PersonName">
        <w:smartTagPr>
          <w:attr w:name="ProductID" w:val="la Apertura"/>
        </w:smartTagPr>
        <w:r w:rsidRPr="00A05BE8">
          <w:rPr>
            <w:rFonts w:ascii="Arial" w:hAnsi="Arial" w:cs="Arial"/>
            <w:lang w:val="es-CO"/>
          </w:rPr>
          <w:t>la Apertura</w:t>
        </w:r>
      </w:smartTag>
      <w:r w:rsidRPr="00A05BE8">
        <w:rPr>
          <w:rFonts w:ascii="Arial" w:hAnsi="Arial" w:cs="Arial"/>
          <w:lang w:val="es-CO"/>
        </w:rPr>
        <w:t xml:space="preserve"> y Funcionamiento de los Centros de Estética y Similares y se dictan otras disposiciones.</w:t>
      </w:r>
    </w:p>
    <w:p w:rsidR="00EA0B61" w:rsidRPr="00A05BE8" w:rsidRDefault="00EA0B61" w:rsidP="00EA0B61">
      <w:pPr>
        <w:autoSpaceDE w:val="0"/>
        <w:autoSpaceDN w:val="0"/>
        <w:adjustRightInd w:val="0"/>
        <w:spacing w:after="0" w:line="240" w:lineRule="auto"/>
        <w:ind w:left="360"/>
        <w:jc w:val="both"/>
        <w:rPr>
          <w:rFonts w:ascii="Arial" w:hAnsi="Arial" w:cs="Arial"/>
          <w:lang w:val="es-CO"/>
        </w:rPr>
      </w:pPr>
    </w:p>
    <w:p w:rsidR="00EA0B61" w:rsidRPr="00774921" w:rsidRDefault="00EA0B61" w:rsidP="00EA0B61">
      <w:pPr>
        <w:numPr>
          <w:ilvl w:val="0"/>
          <w:numId w:val="17"/>
        </w:numPr>
        <w:spacing w:after="0" w:line="240" w:lineRule="auto"/>
        <w:ind w:left="720"/>
        <w:jc w:val="both"/>
        <w:rPr>
          <w:rFonts w:ascii="Arial" w:hAnsi="Arial" w:cs="Arial"/>
          <w:b/>
          <w:lang w:val="es-CO"/>
        </w:rPr>
      </w:pPr>
      <w:r w:rsidRPr="00774921">
        <w:rPr>
          <w:rFonts w:ascii="Arial" w:hAnsi="Arial" w:cs="Arial"/>
          <w:b/>
          <w:lang w:val="es-CO"/>
        </w:rPr>
        <w:t>Decreto 4725 de 2005</w:t>
      </w:r>
    </w:p>
    <w:p w:rsidR="00EA0B61" w:rsidRPr="00A05BE8" w:rsidRDefault="00EA0B61" w:rsidP="00EA0B61">
      <w:pPr>
        <w:autoSpaceDE w:val="0"/>
        <w:autoSpaceDN w:val="0"/>
        <w:adjustRightInd w:val="0"/>
        <w:spacing w:after="0" w:line="240" w:lineRule="auto"/>
        <w:ind w:left="720"/>
        <w:jc w:val="both"/>
        <w:rPr>
          <w:rFonts w:ascii="Arial" w:hAnsi="Arial" w:cs="Arial"/>
          <w:lang w:val="es-CO"/>
        </w:rPr>
      </w:pPr>
      <w:r w:rsidRPr="00A05BE8">
        <w:rPr>
          <w:rFonts w:ascii="Arial" w:hAnsi="Arial" w:cs="Arial"/>
          <w:lang w:val="es-CO"/>
        </w:rPr>
        <w:t>Por el cual se reglamenta el régimen de registros sanitarios, permiso de comercialización y vigilancia sanitaria de los dispositivos m</w:t>
      </w:r>
      <w:r>
        <w:rPr>
          <w:rFonts w:ascii="Arial" w:hAnsi="Arial" w:cs="Arial"/>
          <w:lang w:val="es-CO"/>
        </w:rPr>
        <w:t xml:space="preserve">édicos para uso </w:t>
      </w:r>
      <w:r w:rsidRPr="00A05BE8">
        <w:rPr>
          <w:rFonts w:ascii="Arial" w:hAnsi="Arial" w:cs="Arial"/>
          <w:lang w:val="es-CO"/>
        </w:rPr>
        <w:t>humano.</w:t>
      </w:r>
    </w:p>
    <w:p w:rsidR="00EA0B61" w:rsidRPr="00A05BE8" w:rsidRDefault="00EA0B61" w:rsidP="00EA0B61">
      <w:pPr>
        <w:autoSpaceDE w:val="0"/>
        <w:autoSpaceDN w:val="0"/>
        <w:adjustRightInd w:val="0"/>
        <w:spacing w:after="0" w:line="240" w:lineRule="auto"/>
        <w:ind w:left="360"/>
        <w:jc w:val="both"/>
        <w:rPr>
          <w:rFonts w:ascii="Arial" w:hAnsi="Arial" w:cs="Arial"/>
          <w:lang w:val="es-CO"/>
        </w:rPr>
      </w:pPr>
      <w:r w:rsidRPr="00A05BE8">
        <w:rPr>
          <w:rFonts w:ascii="Arial" w:hAnsi="Arial" w:cs="Arial"/>
          <w:lang w:val="es-CO"/>
        </w:rPr>
        <w:tab/>
      </w:r>
    </w:p>
    <w:p w:rsidR="00EA0B61" w:rsidRPr="00774921" w:rsidRDefault="00EA0B61" w:rsidP="00EA0B61">
      <w:pPr>
        <w:numPr>
          <w:ilvl w:val="0"/>
          <w:numId w:val="17"/>
        </w:numPr>
        <w:spacing w:after="0" w:line="240" w:lineRule="auto"/>
        <w:ind w:left="720"/>
        <w:jc w:val="both"/>
        <w:rPr>
          <w:rFonts w:ascii="Arial" w:hAnsi="Arial" w:cs="Arial"/>
          <w:b/>
          <w:lang w:val="es-CO"/>
        </w:rPr>
      </w:pPr>
      <w:r w:rsidRPr="00774921">
        <w:rPr>
          <w:rFonts w:ascii="Arial" w:hAnsi="Arial" w:cs="Arial"/>
          <w:b/>
          <w:lang w:val="es-CO"/>
        </w:rPr>
        <w:t xml:space="preserve">Decreto 3518 de 2006 </w:t>
      </w:r>
    </w:p>
    <w:p w:rsidR="00EA0B61" w:rsidRPr="00A05BE8" w:rsidRDefault="00EA0B61" w:rsidP="00EA0B61">
      <w:pPr>
        <w:autoSpaceDE w:val="0"/>
        <w:autoSpaceDN w:val="0"/>
        <w:adjustRightInd w:val="0"/>
        <w:spacing w:after="0" w:line="240" w:lineRule="auto"/>
        <w:ind w:left="720"/>
        <w:jc w:val="both"/>
        <w:rPr>
          <w:rFonts w:ascii="Arial" w:hAnsi="Arial" w:cs="Arial"/>
          <w:lang w:val="es-CO"/>
        </w:rPr>
      </w:pPr>
      <w:r w:rsidRPr="00A05BE8">
        <w:rPr>
          <w:rFonts w:ascii="Arial" w:hAnsi="Arial" w:cs="Arial"/>
          <w:lang w:val="es-CO"/>
        </w:rPr>
        <w:t>Por el cual se crea y reglamenta el sistema de vigilancia en salud pública y se dictan otras disposiciones.</w:t>
      </w:r>
    </w:p>
    <w:p w:rsidR="00EA0B61" w:rsidRPr="00A05BE8" w:rsidRDefault="00EA0B61" w:rsidP="00EA0B61">
      <w:pPr>
        <w:autoSpaceDE w:val="0"/>
        <w:autoSpaceDN w:val="0"/>
        <w:adjustRightInd w:val="0"/>
        <w:spacing w:after="0" w:line="240" w:lineRule="auto"/>
        <w:ind w:left="360"/>
        <w:jc w:val="both"/>
        <w:rPr>
          <w:rFonts w:ascii="Arial" w:hAnsi="Arial" w:cs="Arial"/>
          <w:lang w:val="es-CO"/>
        </w:rPr>
      </w:pPr>
    </w:p>
    <w:p w:rsidR="00EA0B61" w:rsidRPr="00774921" w:rsidRDefault="00EA0B61" w:rsidP="00EA0B61">
      <w:pPr>
        <w:numPr>
          <w:ilvl w:val="0"/>
          <w:numId w:val="17"/>
        </w:numPr>
        <w:spacing w:after="0" w:line="240" w:lineRule="auto"/>
        <w:ind w:left="720"/>
        <w:jc w:val="both"/>
        <w:rPr>
          <w:rFonts w:ascii="Arial" w:hAnsi="Arial" w:cs="Arial"/>
          <w:b/>
          <w:lang w:val="es-CO"/>
        </w:rPr>
      </w:pPr>
      <w:r w:rsidRPr="00774921">
        <w:rPr>
          <w:rFonts w:ascii="Arial" w:hAnsi="Arial" w:cs="Arial"/>
          <w:b/>
          <w:lang w:val="es-CO"/>
        </w:rPr>
        <w:t>Resolución 4816 de 2008</w:t>
      </w:r>
    </w:p>
    <w:p w:rsidR="00EA0B61" w:rsidRPr="00A05BE8" w:rsidRDefault="00EA0B61" w:rsidP="00EA0B61">
      <w:pPr>
        <w:pStyle w:val="Default"/>
        <w:ind w:left="360" w:firstLine="360"/>
        <w:jc w:val="both"/>
        <w:rPr>
          <w:color w:val="auto"/>
          <w:sz w:val="22"/>
          <w:szCs w:val="22"/>
          <w:lang w:eastAsia="en-US"/>
        </w:rPr>
      </w:pPr>
      <w:r w:rsidRPr="00A05BE8">
        <w:rPr>
          <w:color w:val="auto"/>
          <w:sz w:val="22"/>
          <w:szCs w:val="22"/>
          <w:lang w:eastAsia="en-US"/>
        </w:rPr>
        <w:t xml:space="preserve">Por la cual se reglamenta el Programa Nacional de Tecnovigilancia. </w:t>
      </w:r>
    </w:p>
    <w:p w:rsidR="00EA0B61" w:rsidRPr="00A05BE8" w:rsidRDefault="00EA0B61" w:rsidP="00EA0B61">
      <w:pPr>
        <w:pStyle w:val="Default"/>
        <w:ind w:left="360"/>
        <w:jc w:val="both"/>
        <w:rPr>
          <w:color w:val="auto"/>
          <w:sz w:val="22"/>
          <w:szCs w:val="22"/>
          <w:lang w:eastAsia="en-US"/>
        </w:rPr>
      </w:pPr>
    </w:p>
    <w:p w:rsidR="00EA0B61" w:rsidRPr="00774921" w:rsidRDefault="00EA0B61" w:rsidP="00EA0B61">
      <w:pPr>
        <w:pStyle w:val="Default"/>
        <w:numPr>
          <w:ilvl w:val="0"/>
          <w:numId w:val="18"/>
        </w:numPr>
        <w:ind w:left="720"/>
        <w:jc w:val="both"/>
        <w:rPr>
          <w:b/>
          <w:color w:val="auto"/>
          <w:sz w:val="22"/>
          <w:szCs w:val="22"/>
          <w:lang w:eastAsia="en-US"/>
        </w:rPr>
      </w:pPr>
      <w:r w:rsidRPr="00774921">
        <w:rPr>
          <w:b/>
          <w:color w:val="auto"/>
          <w:sz w:val="22"/>
          <w:szCs w:val="22"/>
          <w:lang w:eastAsia="en-US"/>
        </w:rPr>
        <w:t>Resolución 723 de 2010.</w:t>
      </w:r>
    </w:p>
    <w:p w:rsidR="00EA0B61" w:rsidRDefault="00EA0B61" w:rsidP="00EA0B61">
      <w:pPr>
        <w:pStyle w:val="Default"/>
        <w:ind w:left="720"/>
        <w:jc w:val="both"/>
        <w:rPr>
          <w:color w:val="auto"/>
          <w:sz w:val="22"/>
          <w:szCs w:val="22"/>
          <w:lang w:eastAsia="en-US"/>
        </w:rPr>
      </w:pPr>
      <w:r w:rsidRPr="00A05BE8">
        <w:rPr>
          <w:color w:val="auto"/>
          <w:sz w:val="22"/>
          <w:szCs w:val="22"/>
          <w:lang w:eastAsia="en-US"/>
        </w:rPr>
        <w:t>Por la cual se reglamenta el procedimiento administrativo de la acreditación voluntaria de los centros de cosmetología y similares que operan en la jurisdicción del Distrito Capital y se adopta el Sello de Bioseguridad.</w:t>
      </w:r>
    </w:p>
    <w:p w:rsidR="00EA0B61" w:rsidRDefault="00EA0B61" w:rsidP="00EA0B61">
      <w:pPr>
        <w:pStyle w:val="Default"/>
        <w:ind w:left="720"/>
        <w:jc w:val="both"/>
        <w:rPr>
          <w:color w:val="auto"/>
          <w:sz w:val="22"/>
          <w:szCs w:val="22"/>
          <w:lang w:eastAsia="en-US"/>
        </w:rPr>
      </w:pPr>
    </w:p>
    <w:p w:rsidR="00EA0B61" w:rsidRDefault="00EA0B61" w:rsidP="00EA0B61">
      <w:pPr>
        <w:pStyle w:val="Default"/>
        <w:ind w:left="720"/>
        <w:jc w:val="both"/>
        <w:rPr>
          <w:color w:val="auto"/>
          <w:sz w:val="22"/>
          <w:szCs w:val="22"/>
          <w:lang w:eastAsia="en-US"/>
        </w:rPr>
      </w:pPr>
    </w:p>
    <w:p w:rsidR="00EA0B61" w:rsidRDefault="00EA0B61" w:rsidP="00EA0B61">
      <w:pPr>
        <w:pStyle w:val="Default"/>
        <w:ind w:left="720"/>
        <w:jc w:val="both"/>
        <w:rPr>
          <w:color w:val="auto"/>
          <w:sz w:val="22"/>
          <w:szCs w:val="22"/>
          <w:lang w:eastAsia="en-US"/>
        </w:rPr>
      </w:pPr>
    </w:p>
    <w:p w:rsidR="00EA0B61" w:rsidRDefault="00EA0B61" w:rsidP="00EA0B61">
      <w:pPr>
        <w:pStyle w:val="Default"/>
        <w:ind w:left="720"/>
        <w:jc w:val="both"/>
        <w:rPr>
          <w:color w:val="auto"/>
          <w:sz w:val="22"/>
          <w:szCs w:val="22"/>
          <w:lang w:eastAsia="en-US"/>
        </w:rPr>
      </w:pPr>
    </w:p>
    <w:p w:rsidR="00EA0B61" w:rsidRDefault="00EA0B61" w:rsidP="00EA0B61">
      <w:pPr>
        <w:pStyle w:val="Default"/>
        <w:ind w:left="720"/>
        <w:jc w:val="both"/>
        <w:rPr>
          <w:color w:val="auto"/>
          <w:sz w:val="22"/>
          <w:szCs w:val="22"/>
          <w:lang w:eastAsia="en-US"/>
        </w:rPr>
      </w:pPr>
    </w:p>
    <w:p w:rsidR="00EA0B61" w:rsidRDefault="00EA0B61" w:rsidP="00EA0B61">
      <w:pPr>
        <w:pStyle w:val="Default"/>
        <w:ind w:left="720"/>
        <w:jc w:val="both"/>
        <w:rPr>
          <w:color w:val="auto"/>
          <w:sz w:val="22"/>
          <w:szCs w:val="22"/>
          <w:lang w:eastAsia="en-US"/>
        </w:rPr>
      </w:pPr>
    </w:p>
    <w:p w:rsidR="00EA0B61" w:rsidRDefault="00EA0B61" w:rsidP="00EA0B61">
      <w:pPr>
        <w:pStyle w:val="Default"/>
        <w:ind w:left="720"/>
        <w:jc w:val="both"/>
        <w:rPr>
          <w:color w:val="auto"/>
          <w:sz w:val="22"/>
          <w:szCs w:val="22"/>
          <w:lang w:eastAsia="en-US"/>
        </w:rPr>
      </w:pPr>
    </w:p>
    <w:p w:rsidR="00EA0B61" w:rsidRPr="00A05BE8" w:rsidRDefault="00EA0B61" w:rsidP="00EA0B61">
      <w:pPr>
        <w:pStyle w:val="Default"/>
        <w:ind w:left="720"/>
        <w:jc w:val="both"/>
        <w:rPr>
          <w:color w:val="auto"/>
          <w:sz w:val="22"/>
          <w:szCs w:val="22"/>
          <w:lang w:eastAsia="en-US"/>
        </w:rPr>
      </w:pPr>
      <w:r>
        <w:rPr>
          <w:b/>
          <w:bCs/>
          <w:noProof/>
        </w:rPr>
        <mc:AlternateContent>
          <mc:Choice Requires="wps">
            <w:drawing>
              <wp:anchor distT="0" distB="0" distL="114300" distR="114300" simplePos="0" relativeHeight="251661312" behindDoc="0" locked="0" layoutInCell="1" allowOverlap="1" wp14:anchorId="31B656FA" wp14:editId="3B338824">
                <wp:simplePos x="0" y="0"/>
                <wp:positionH relativeFrom="column">
                  <wp:posOffset>37465</wp:posOffset>
                </wp:positionH>
                <wp:positionV relativeFrom="paragraph">
                  <wp:posOffset>74930</wp:posOffset>
                </wp:positionV>
                <wp:extent cx="5847080" cy="261620"/>
                <wp:effectExtent l="12700" t="11430" r="7620" b="12700"/>
                <wp:wrapNone/>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7080" cy="261620"/>
                        </a:xfrm>
                        <a:prstGeom prst="rect">
                          <a:avLst/>
                        </a:prstGeom>
                        <a:solidFill>
                          <a:srgbClr val="FFFFFF"/>
                        </a:solidFill>
                        <a:ln w="9525">
                          <a:solidFill>
                            <a:srgbClr val="000000"/>
                          </a:solidFill>
                          <a:miter lim="800000"/>
                          <a:headEnd/>
                          <a:tailEnd/>
                        </a:ln>
                      </wps:spPr>
                      <wps:txbx>
                        <w:txbxContent>
                          <w:p w:rsidR="00A95105" w:rsidRPr="002D2966" w:rsidRDefault="00A95105" w:rsidP="00EA0B61">
                            <w:pPr>
                              <w:spacing w:after="0" w:line="240" w:lineRule="auto"/>
                              <w:jc w:val="both"/>
                              <w:rPr>
                                <w:rFonts w:ascii="Arial" w:hAnsi="Arial" w:cs="Arial"/>
                                <w:b/>
                                <w:bCs/>
                                <w:lang w:val="es-CO"/>
                              </w:rPr>
                            </w:pPr>
                            <w:r>
                              <w:rPr>
                                <w:rFonts w:ascii="Arial" w:hAnsi="Arial" w:cs="Arial"/>
                                <w:b/>
                                <w:bCs/>
                                <w:lang w:val="es-CO"/>
                              </w:rPr>
                              <w:t>4</w:t>
                            </w:r>
                            <w:r w:rsidRPr="002D2966">
                              <w:rPr>
                                <w:rFonts w:ascii="Arial" w:hAnsi="Arial" w:cs="Arial"/>
                                <w:b/>
                                <w:bCs/>
                                <w:lang w:val="es-CO"/>
                              </w:rPr>
                              <w:t xml:space="preserve">. </w:t>
                            </w:r>
                            <w:r>
                              <w:rPr>
                                <w:rFonts w:ascii="Arial" w:hAnsi="Arial" w:cs="Arial"/>
                                <w:b/>
                                <w:bCs/>
                                <w:lang w:val="es-CO"/>
                              </w:rPr>
                              <w:t xml:space="preserve"> DEFINICIONES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1B656FA" id="_x0000_s1029" type="#_x0000_t202" style="position:absolute;left:0;text-align:left;margin-left:2.95pt;margin-top:5.9pt;width:460.4pt;height:20.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">
                <v:textbox>
                  <w:txbxContent>
                    <w:p w:rsidR="00EA0B61" w:rsidRPr="002D2966" w:rsidRDefault="00EA0B61" w:rsidP="00EA0B61">
                      <w:pPr>
                        <w:spacing w:after="0" w:line="240" w:lineRule="auto"/>
                        <w:jc w:val="both"/>
                        <w:rPr>
                          <w:rFonts w:ascii="Arial" w:hAnsi="Arial" w:cs="Arial"/>
                          <w:b/>
                          <w:bCs/>
                          <w:lang w:val="es-CO"/>
                        </w:rPr>
                      </w:pPr>
                      <w:r>
                        <w:rPr>
                          <w:rFonts w:ascii="Arial" w:hAnsi="Arial" w:cs="Arial"/>
                          <w:b/>
                          <w:bCs/>
                          <w:lang w:val="es-CO"/>
                        </w:rPr>
                        <w:t>4</w:t>
                      </w:r>
                      <w:r w:rsidRPr="002D2966">
                        <w:rPr>
                          <w:rFonts w:ascii="Arial" w:hAnsi="Arial" w:cs="Arial"/>
                          <w:b/>
                          <w:bCs/>
                          <w:lang w:val="es-CO"/>
                        </w:rPr>
                        <w:t xml:space="preserve">. </w:t>
                      </w:r>
                      <w:r>
                        <w:rPr>
                          <w:rFonts w:ascii="Arial" w:hAnsi="Arial" w:cs="Arial"/>
                          <w:b/>
                          <w:bCs/>
                          <w:lang w:val="es-CO"/>
                        </w:rPr>
                        <w:t xml:space="preserve"> DEFINICIONES</w:t>
                      </w:r>
                    </w:p>
                  </w:txbxContent>
                </v:textbox>
              </v:shape>
            </w:pict>
          </mc:Fallback>
        </mc:AlternateContent>
      </w:r>
    </w:p>
    <w:p w:rsidR="00EA0B61" w:rsidRPr="00A05BE8" w:rsidRDefault="00EA0B61" w:rsidP="00EA0B61">
      <w:pPr>
        <w:pStyle w:val="Default"/>
        <w:ind w:left="360"/>
        <w:jc w:val="both"/>
        <w:rPr>
          <w:color w:val="auto"/>
          <w:sz w:val="22"/>
          <w:szCs w:val="22"/>
          <w:lang w:eastAsia="en-US"/>
        </w:rPr>
      </w:pPr>
    </w:p>
    <w:p w:rsidR="00EA0B61" w:rsidRDefault="00EA0B61" w:rsidP="00EA0B61">
      <w:pPr>
        <w:spacing w:after="0" w:line="240" w:lineRule="auto"/>
        <w:ind w:left="360"/>
        <w:jc w:val="both"/>
        <w:rPr>
          <w:rFonts w:ascii="Arial" w:hAnsi="Arial" w:cs="Arial"/>
          <w:b/>
          <w:bCs/>
          <w:lang w:val="es-CO"/>
        </w:rPr>
      </w:pPr>
    </w:p>
    <w:p w:rsidR="00EA0B61" w:rsidRPr="003F4100" w:rsidRDefault="00EA0B61" w:rsidP="00EA0B61">
      <w:pPr>
        <w:spacing w:after="0" w:line="240" w:lineRule="auto"/>
        <w:ind w:left="360"/>
        <w:jc w:val="both"/>
        <w:rPr>
          <w:rFonts w:ascii="Arial" w:hAnsi="Arial" w:cs="Arial"/>
          <w:i/>
          <w:sz w:val="18"/>
          <w:szCs w:val="18"/>
        </w:rPr>
      </w:pPr>
      <w:r w:rsidRPr="003F4100">
        <w:rPr>
          <w:rFonts w:ascii="Arial" w:hAnsi="Arial" w:cs="Arial"/>
          <w:i/>
          <w:sz w:val="18"/>
          <w:szCs w:val="18"/>
        </w:rPr>
        <w:t>Se deben listar las definiciones que se utilizarán en el documento y en general en el programa nacional de tecnovigilancia, con el fin de tener el conocimiento de los términos a utilizar.  La resolución 4816 de 2008 y el decreto 4725 de 2005 indican el concepto de algun</w:t>
      </w:r>
      <w:r w:rsidR="00CA13BB">
        <w:rPr>
          <w:rFonts w:ascii="Arial" w:hAnsi="Arial" w:cs="Arial"/>
          <w:i/>
          <w:sz w:val="18"/>
          <w:szCs w:val="18"/>
        </w:rPr>
        <w:t>os de</w:t>
      </w:r>
      <w:r w:rsidRPr="003F4100">
        <w:rPr>
          <w:rFonts w:ascii="Arial" w:hAnsi="Arial" w:cs="Arial"/>
          <w:i/>
          <w:sz w:val="18"/>
          <w:szCs w:val="18"/>
        </w:rPr>
        <w:t xml:space="preserve"> los principales términos. Como ejemplo de éstas tenemos [2], [4]: </w:t>
      </w:r>
    </w:p>
    <w:p w:rsidR="00EA0B61" w:rsidRPr="00917E05" w:rsidRDefault="00EA0B61" w:rsidP="00EA0B61">
      <w:pPr>
        <w:spacing w:after="0" w:line="240" w:lineRule="auto"/>
        <w:ind w:left="360"/>
        <w:jc w:val="both"/>
        <w:rPr>
          <w:rFonts w:ascii="Arial" w:hAnsi="Arial" w:cs="Arial"/>
          <w:lang w:val="es-CO"/>
        </w:rPr>
      </w:pPr>
    </w:p>
    <w:p w:rsidR="00EA0B61" w:rsidRPr="00917E05" w:rsidRDefault="00EA0B61" w:rsidP="00EA0B61">
      <w:pPr>
        <w:numPr>
          <w:ilvl w:val="0"/>
          <w:numId w:val="32"/>
        </w:numPr>
        <w:autoSpaceDE w:val="0"/>
        <w:autoSpaceDN w:val="0"/>
        <w:adjustRightInd w:val="0"/>
        <w:spacing w:after="0" w:line="240" w:lineRule="auto"/>
        <w:jc w:val="both"/>
        <w:rPr>
          <w:rFonts w:ascii="Arial" w:hAnsi="Arial" w:cs="Arial"/>
          <w:lang w:eastAsia="es-ES"/>
        </w:rPr>
      </w:pPr>
      <w:r w:rsidRPr="00917E05">
        <w:rPr>
          <w:rFonts w:ascii="Arial" w:hAnsi="Arial" w:cs="Arial"/>
          <w:b/>
          <w:bCs/>
          <w:lang w:eastAsia="es-ES"/>
        </w:rPr>
        <w:t xml:space="preserve">Acción correctiva. </w:t>
      </w:r>
      <w:r w:rsidRPr="00917E05">
        <w:rPr>
          <w:rFonts w:ascii="Arial" w:hAnsi="Arial" w:cs="Arial"/>
          <w:lang w:eastAsia="es-ES"/>
        </w:rPr>
        <w:t xml:space="preserve">Acción que elimina la causa de un evento adverso u otra situación no deseada, la cual debe ser tomada con el fin de prevenir la recurrencia del evento adverso. </w:t>
      </w:r>
    </w:p>
    <w:p w:rsidR="00EA0B61" w:rsidRPr="00917E05" w:rsidRDefault="00EA0B61" w:rsidP="00EA0B61">
      <w:pPr>
        <w:numPr>
          <w:ilvl w:val="0"/>
          <w:numId w:val="32"/>
        </w:numPr>
        <w:autoSpaceDE w:val="0"/>
        <w:autoSpaceDN w:val="0"/>
        <w:adjustRightInd w:val="0"/>
        <w:spacing w:after="0" w:line="240" w:lineRule="auto"/>
        <w:jc w:val="both"/>
        <w:rPr>
          <w:rFonts w:ascii="Arial" w:hAnsi="Arial" w:cs="Arial"/>
          <w:lang w:eastAsia="es-ES"/>
        </w:rPr>
      </w:pPr>
      <w:r w:rsidRPr="00917E05">
        <w:rPr>
          <w:rFonts w:ascii="Arial" w:hAnsi="Arial" w:cs="Arial"/>
          <w:b/>
          <w:bCs/>
          <w:lang w:eastAsia="es-ES"/>
        </w:rPr>
        <w:t xml:space="preserve">Acción Preventiva. </w:t>
      </w:r>
      <w:r w:rsidRPr="00917E05">
        <w:rPr>
          <w:rFonts w:ascii="Arial" w:hAnsi="Arial" w:cs="Arial"/>
          <w:lang w:eastAsia="es-ES"/>
        </w:rPr>
        <w:t xml:space="preserve">Acción que previene la ocurrencia del evento o incidente adverso. </w:t>
      </w:r>
    </w:p>
    <w:p w:rsidR="00EA0B61" w:rsidRPr="00917E05" w:rsidRDefault="00EA0B61" w:rsidP="00EA0B61">
      <w:pPr>
        <w:numPr>
          <w:ilvl w:val="0"/>
          <w:numId w:val="32"/>
        </w:numPr>
        <w:autoSpaceDE w:val="0"/>
        <w:autoSpaceDN w:val="0"/>
        <w:adjustRightInd w:val="0"/>
        <w:spacing w:after="0" w:line="240" w:lineRule="auto"/>
        <w:jc w:val="both"/>
        <w:rPr>
          <w:rFonts w:ascii="Arial" w:hAnsi="Arial" w:cs="Arial"/>
          <w:lang w:eastAsia="es-ES"/>
        </w:rPr>
      </w:pPr>
      <w:r w:rsidRPr="00917E05">
        <w:rPr>
          <w:rFonts w:ascii="Arial" w:hAnsi="Arial" w:cs="Arial"/>
          <w:b/>
          <w:bCs/>
          <w:lang w:eastAsia="es-ES"/>
        </w:rPr>
        <w:t xml:space="preserve">Daño. </w:t>
      </w:r>
      <w:r w:rsidRPr="00917E05">
        <w:rPr>
          <w:rFonts w:ascii="Arial" w:hAnsi="Arial" w:cs="Arial"/>
          <w:lang w:eastAsia="es-ES"/>
        </w:rPr>
        <w:t xml:space="preserve">Perjuicio que afecta la salud de las personas, por causar lesión transitoria o permanente, enfermedad o muerte. </w:t>
      </w:r>
    </w:p>
    <w:p w:rsidR="00EA0B61" w:rsidRDefault="00EA0B61" w:rsidP="00EA0B61">
      <w:pPr>
        <w:numPr>
          <w:ilvl w:val="0"/>
          <w:numId w:val="32"/>
        </w:numPr>
        <w:autoSpaceDE w:val="0"/>
        <w:autoSpaceDN w:val="0"/>
        <w:adjustRightInd w:val="0"/>
        <w:spacing w:after="0" w:line="240" w:lineRule="auto"/>
        <w:jc w:val="both"/>
        <w:rPr>
          <w:rFonts w:ascii="Arial" w:hAnsi="Arial" w:cs="Arial"/>
          <w:lang w:eastAsia="es-ES"/>
        </w:rPr>
      </w:pPr>
      <w:r w:rsidRPr="00917E05">
        <w:rPr>
          <w:rFonts w:ascii="Arial" w:hAnsi="Arial" w:cs="Arial"/>
          <w:b/>
          <w:bCs/>
          <w:lang w:eastAsia="es-ES"/>
        </w:rPr>
        <w:t xml:space="preserve">Defectos de Calidad. </w:t>
      </w:r>
      <w:r w:rsidRPr="00917E05">
        <w:rPr>
          <w:rFonts w:ascii="Arial" w:hAnsi="Arial" w:cs="Arial"/>
          <w:lang w:eastAsia="es-ES"/>
        </w:rPr>
        <w:t xml:space="preserve">Cualquier característica física o química del dispositivo médico que está en contra de las especificaciones definidas por el fabricante y que sirvieron de base para la expedición del registro sanitario o permiso de comercialización por parte del Instituto Nacional de Vigilancia de Medicamentos y Alimentos, Invima, o que impida que el dispositivo médico cumpla de manera segura y efectiva con el uso previsto durante todo su ciclo de vida. </w:t>
      </w:r>
    </w:p>
    <w:p w:rsidR="00EA0B61" w:rsidRDefault="00EA0B61" w:rsidP="00EA0B61">
      <w:pPr>
        <w:numPr>
          <w:ilvl w:val="0"/>
          <w:numId w:val="32"/>
        </w:numPr>
        <w:autoSpaceDE w:val="0"/>
        <w:autoSpaceDN w:val="0"/>
        <w:adjustRightInd w:val="0"/>
        <w:spacing w:after="0" w:line="240" w:lineRule="auto"/>
        <w:jc w:val="both"/>
        <w:rPr>
          <w:rFonts w:ascii="Arial" w:hAnsi="Arial" w:cs="Arial"/>
          <w:lang w:val="es-MX" w:eastAsia="es-MX"/>
        </w:rPr>
      </w:pPr>
      <w:r w:rsidRPr="005F7C23">
        <w:rPr>
          <w:rFonts w:ascii="Arial" w:hAnsi="Arial" w:cs="Arial"/>
          <w:b/>
          <w:bCs/>
          <w:lang w:eastAsia="es-ES"/>
        </w:rPr>
        <w:t>Dispositivo Médico</w:t>
      </w:r>
      <w:r>
        <w:rPr>
          <w:rFonts w:ascii="Arial" w:hAnsi="Arial" w:cs="Arial"/>
          <w:b/>
          <w:bCs/>
          <w:lang w:eastAsia="es-ES"/>
        </w:rPr>
        <w:t xml:space="preserve"> Activo</w:t>
      </w:r>
      <w:r>
        <w:rPr>
          <w:rFonts w:ascii="Arial" w:hAnsi="Arial" w:cs="Arial"/>
          <w:lang w:val="es-MX" w:eastAsia="es-MX"/>
        </w:rPr>
        <w:t>. Cualquier dispositivo médico cuyo funcionamiento dependa de una fuente de energía eléctrica o de cualquier fuente de energía distinta de la generada directamente por el cuerpo humano o por la gravedad, y que actúa mediante la conversión de dicha energía. No se considerarán dispositivos médicos activos, los productos sanitarios destinados a transmitir, sin ninguna modificación significativ</w:t>
      </w:r>
      <w:r w:rsidR="00EA06BF">
        <w:rPr>
          <w:rFonts w:ascii="Arial" w:hAnsi="Arial" w:cs="Arial"/>
          <w:lang w:val="es-MX" w:eastAsia="es-MX"/>
        </w:rPr>
        <w:t>a, energía, sustancias u otros</w:t>
      </w:r>
      <w:r>
        <w:rPr>
          <w:rFonts w:ascii="Arial" w:hAnsi="Arial" w:cs="Arial"/>
          <w:lang w:val="es-MX" w:eastAsia="es-MX"/>
        </w:rPr>
        <w:t xml:space="preserve"> </w:t>
      </w:r>
      <w:r w:rsidR="00626DEC">
        <w:rPr>
          <w:rFonts w:ascii="Arial" w:hAnsi="Arial" w:cs="Arial"/>
          <w:lang w:val="es-MX" w:eastAsia="es-MX"/>
        </w:rPr>
        <w:t>elementos</w:t>
      </w:r>
      <w:r>
        <w:rPr>
          <w:rFonts w:ascii="Arial" w:hAnsi="Arial" w:cs="Arial"/>
          <w:lang w:val="es-MX" w:eastAsia="es-MX"/>
        </w:rPr>
        <w:t xml:space="preserve"> de un dispositivo médico activo al paciente. </w:t>
      </w:r>
    </w:p>
    <w:p w:rsidR="00EA0B61" w:rsidRDefault="00EA0B61" w:rsidP="00EA0B61">
      <w:pPr>
        <w:numPr>
          <w:ilvl w:val="0"/>
          <w:numId w:val="32"/>
        </w:numPr>
        <w:autoSpaceDE w:val="0"/>
        <w:autoSpaceDN w:val="0"/>
        <w:adjustRightInd w:val="0"/>
        <w:spacing w:after="0" w:line="240" w:lineRule="auto"/>
        <w:jc w:val="both"/>
        <w:rPr>
          <w:rFonts w:ascii="Arial" w:hAnsi="Arial" w:cs="Arial"/>
          <w:b/>
          <w:bCs/>
          <w:lang w:eastAsia="es-ES"/>
        </w:rPr>
      </w:pPr>
      <w:r w:rsidRPr="005E7C87">
        <w:rPr>
          <w:rFonts w:ascii="Arial" w:hAnsi="Arial" w:cs="Arial"/>
          <w:b/>
          <w:lang w:val="es-MX" w:eastAsia="es-MX"/>
        </w:rPr>
        <w:t>Dispositivo Médico Activo Terapéutico.</w:t>
      </w:r>
      <w:r>
        <w:rPr>
          <w:rFonts w:ascii="Arial" w:hAnsi="Arial" w:cs="Arial"/>
          <w:lang w:val="es-MX" w:eastAsia="es-MX"/>
        </w:rPr>
        <w:t xml:space="preserve"> Cualquier dispositivo médico activo utilizado sólo o en combinación con otros dispositivos médicos, destinado a sostener, modificar, sustituir o restaurar funciones o estructuras biológicas en el contexto del tratamiento o alivio de una enfermedad, lesión o deficiencia.</w:t>
      </w:r>
    </w:p>
    <w:p w:rsidR="00EA0B61" w:rsidRPr="00917E05" w:rsidRDefault="00EA0B61" w:rsidP="00EA0B61">
      <w:pPr>
        <w:numPr>
          <w:ilvl w:val="0"/>
          <w:numId w:val="32"/>
        </w:numPr>
        <w:autoSpaceDE w:val="0"/>
        <w:autoSpaceDN w:val="0"/>
        <w:adjustRightInd w:val="0"/>
        <w:spacing w:after="0" w:line="240" w:lineRule="auto"/>
        <w:jc w:val="both"/>
        <w:rPr>
          <w:rFonts w:ascii="Arial" w:hAnsi="Arial" w:cs="Arial"/>
          <w:lang w:eastAsia="es-ES"/>
        </w:rPr>
      </w:pPr>
      <w:r w:rsidRPr="00917E05">
        <w:rPr>
          <w:rFonts w:ascii="Arial" w:hAnsi="Arial" w:cs="Arial"/>
          <w:b/>
          <w:bCs/>
          <w:lang w:eastAsia="es-ES"/>
        </w:rPr>
        <w:t xml:space="preserve">Evento adverso. </w:t>
      </w:r>
      <w:r w:rsidRPr="00917E05">
        <w:rPr>
          <w:rFonts w:ascii="Arial" w:hAnsi="Arial" w:cs="Arial"/>
          <w:lang w:eastAsia="es-ES"/>
        </w:rPr>
        <w:t xml:space="preserve">Daño no intencionado al paciente, operador o medio ambiente que ocurre como consecuencia de la utilización de un dispositivo médico. </w:t>
      </w:r>
    </w:p>
    <w:p w:rsidR="00EA0B61" w:rsidRPr="00917E05" w:rsidRDefault="00EA0B61" w:rsidP="00EA0B61">
      <w:pPr>
        <w:numPr>
          <w:ilvl w:val="0"/>
          <w:numId w:val="32"/>
        </w:numPr>
        <w:spacing w:after="0" w:line="240" w:lineRule="auto"/>
        <w:jc w:val="both"/>
        <w:rPr>
          <w:rFonts w:ascii="Arial" w:hAnsi="Arial" w:cs="Arial"/>
          <w:lang w:val="es-CO"/>
        </w:rPr>
      </w:pPr>
      <w:r w:rsidRPr="00917E05">
        <w:rPr>
          <w:rFonts w:ascii="Arial" w:hAnsi="Arial" w:cs="Arial"/>
          <w:b/>
          <w:lang w:val="es-CO"/>
        </w:rPr>
        <w:t>Evento adverso serio:</w:t>
      </w:r>
      <w:r w:rsidRPr="00917E05">
        <w:rPr>
          <w:rFonts w:ascii="Arial" w:hAnsi="Arial" w:cs="Arial"/>
          <w:lang w:val="es-CO"/>
        </w:rPr>
        <w:t xml:space="preserve"> Evento no intencionado que pudo haber llevado a la muerte o al deterioro serio de la salud del paciente, operador o todo aquel que se vea implicado directa o indirectamente, como consecuencia de la utilización de un dispositivo médico. </w:t>
      </w:r>
    </w:p>
    <w:p w:rsidR="00EA0B61" w:rsidRPr="00917E05" w:rsidRDefault="00EA0B61" w:rsidP="00EA0B61">
      <w:pPr>
        <w:pStyle w:val="Ttulo2"/>
        <w:keepNext w:val="0"/>
        <w:numPr>
          <w:ilvl w:val="0"/>
          <w:numId w:val="32"/>
        </w:numPr>
        <w:spacing w:before="0" w:after="0"/>
        <w:jc w:val="both"/>
        <w:rPr>
          <w:rFonts w:cs="Arial"/>
          <w:b w:val="0"/>
          <w:bCs/>
          <w:i w:val="0"/>
          <w:iCs/>
          <w:sz w:val="22"/>
          <w:szCs w:val="22"/>
          <w:lang w:val="es-CO" w:eastAsia="en-US"/>
        </w:rPr>
      </w:pPr>
      <w:r w:rsidRPr="00917E05">
        <w:rPr>
          <w:rFonts w:cs="Arial"/>
          <w:i w:val="0"/>
          <w:sz w:val="22"/>
          <w:szCs w:val="22"/>
          <w:lang w:eastAsia="en-US"/>
        </w:rPr>
        <w:t>Evento adverso no serio:</w:t>
      </w:r>
      <w:r w:rsidRPr="00917E05">
        <w:rPr>
          <w:rFonts w:cs="Arial"/>
          <w:b w:val="0"/>
          <w:i w:val="0"/>
          <w:sz w:val="22"/>
          <w:szCs w:val="22"/>
          <w:lang w:val="es-CO" w:eastAsia="en-US"/>
        </w:rPr>
        <w:t xml:space="preserve"> Evento no intencionado, diferente a los que pudieron haber llevado a la muerte o al deterioro serio de la salud del paciente, operador o todo aquel que se vea implicado directa o indirectamente, como consecuencia de la utilización de un dispositivo o aparato de uso médico.</w:t>
      </w:r>
    </w:p>
    <w:p w:rsidR="00EA0B61" w:rsidRPr="00917E05" w:rsidRDefault="00EA0B61" w:rsidP="00EA0B61">
      <w:pPr>
        <w:numPr>
          <w:ilvl w:val="0"/>
          <w:numId w:val="32"/>
        </w:numPr>
        <w:autoSpaceDE w:val="0"/>
        <w:autoSpaceDN w:val="0"/>
        <w:adjustRightInd w:val="0"/>
        <w:spacing w:after="0" w:line="240" w:lineRule="auto"/>
        <w:jc w:val="both"/>
        <w:rPr>
          <w:rFonts w:ascii="Arial" w:hAnsi="Arial" w:cs="Arial"/>
          <w:lang w:eastAsia="es-ES"/>
        </w:rPr>
      </w:pPr>
      <w:r w:rsidRPr="00917E05">
        <w:rPr>
          <w:rFonts w:ascii="Arial" w:hAnsi="Arial" w:cs="Arial"/>
          <w:b/>
          <w:bCs/>
          <w:lang w:eastAsia="es-ES"/>
        </w:rPr>
        <w:t xml:space="preserve">Factor de riesgo. </w:t>
      </w:r>
      <w:r w:rsidRPr="00917E05">
        <w:rPr>
          <w:rFonts w:ascii="Arial" w:hAnsi="Arial" w:cs="Arial"/>
          <w:lang w:eastAsia="es-ES"/>
        </w:rPr>
        <w:t xml:space="preserve">Situación, característica o atributo que condiciona una mayor probabilidad de experimentar un daño a la salud de una o varias personas. </w:t>
      </w:r>
    </w:p>
    <w:p w:rsidR="00EA0B61" w:rsidRPr="00917E05" w:rsidRDefault="00EA0B61" w:rsidP="00EA0B61">
      <w:pPr>
        <w:numPr>
          <w:ilvl w:val="0"/>
          <w:numId w:val="32"/>
        </w:numPr>
        <w:autoSpaceDE w:val="0"/>
        <w:autoSpaceDN w:val="0"/>
        <w:adjustRightInd w:val="0"/>
        <w:spacing w:after="0" w:line="240" w:lineRule="auto"/>
        <w:jc w:val="both"/>
        <w:rPr>
          <w:rFonts w:ascii="Arial" w:hAnsi="Arial" w:cs="Arial"/>
          <w:lang w:eastAsia="es-ES"/>
        </w:rPr>
      </w:pPr>
      <w:r w:rsidRPr="00917E05">
        <w:rPr>
          <w:rFonts w:ascii="Arial" w:hAnsi="Arial" w:cs="Arial"/>
          <w:b/>
          <w:bCs/>
          <w:lang w:eastAsia="es-ES"/>
        </w:rPr>
        <w:t xml:space="preserve">Fallas de Funcionamiento. </w:t>
      </w:r>
      <w:r w:rsidRPr="00917E05">
        <w:rPr>
          <w:rFonts w:ascii="Arial" w:hAnsi="Arial" w:cs="Arial"/>
          <w:lang w:eastAsia="es-ES"/>
        </w:rPr>
        <w:t xml:space="preserve">Mal funcionamiento o deterioro en las características y/o desempeño de un dispositivo médico, que pudo haber llevado a la muerte o al deterioro de la salud. </w:t>
      </w:r>
    </w:p>
    <w:p w:rsidR="00EA0B61" w:rsidRPr="00917E05" w:rsidRDefault="00EA0B61" w:rsidP="00EA0B61">
      <w:pPr>
        <w:numPr>
          <w:ilvl w:val="0"/>
          <w:numId w:val="32"/>
        </w:numPr>
        <w:autoSpaceDE w:val="0"/>
        <w:autoSpaceDN w:val="0"/>
        <w:adjustRightInd w:val="0"/>
        <w:spacing w:after="0" w:line="240" w:lineRule="auto"/>
        <w:jc w:val="both"/>
        <w:rPr>
          <w:rFonts w:ascii="Arial" w:hAnsi="Arial" w:cs="Arial"/>
          <w:lang w:eastAsia="es-ES"/>
        </w:rPr>
      </w:pPr>
      <w:r w:rsidRPr="00917E05">
        <w:rPr>
          <w:rFonts w:ascii="Arial" w:hAnsi="Arial" w:cs="Arial"/>
          <w:b/>
          <w:bCs/>
          <w:lang w:eastAsia="es-ES"/>
        </w:rPr>
        <w:lastRenderedPageBreak/>
        <w:t xml:space="preserve">Formato de reporte. </w:t>
      </w:r>
      <w:r w:rsidRPr="00917E05">
        <w:rPr>
          <w:rFonts w:ascii="Arial" w:hAnsi="Arial" w:cs="Arial"/>
          <w:lang w:eastAsia="es-ES"/>
        </w:rPr>
        <w:t xml:space="preserve">Es el medio por el cual un reportante notifica a la institución hospitalaria, al fabricante y/o a la autoridad sanitaria, sobre un evento o incidente adverso asociado a un dispositivo médico. </w:t>
      </w:r>
    </w:p>
    <w:p w:rsidR="00EA0B61" w:rsidRPr="00917E05" w:rsidRDefault="00EA0B61" w:rsidP="00EA0B61">
      <w:pPr>
        <w:numPr>
          <w:ilvl w:val="0"/>
          <w:numId w:val="32"/>
        </w:numPr>
        <w:autoSpaceDE w:val="0"/>
        <w:autoSpaceDN w:val="0"/>
        <w:adjustRightInd w:val="0"/>
        <w:spacing w:after="0" w:line="240" w:lineRule="auto"/>
        <w:jc w:val="both"/>
        <w:rPr>
          <w:rFonts w:ascii="Arial" w:hAnsi="Arial" w:cs="Arial"/>
          <w:lang w:eastAsia="es-ES"/>
        </w:rPr>
      </w:pPr>
      <w:r w:rsidRPr="00917E05">
        <w:rPr>
          <w:rFonts w:ascii="Arial" w:hAnsi="Arial" w:cs="Arial"/>
          <w:b/>
          <w:bCs/>
          <w:lang w:eastAsia="es-ES"/>
        </w:rPr>
        <w:t xml:space="preserve">Incapacidad Permanente Parcial. </w:t>
      </w:r>
      <w:r w:rsidRPr="00917E05">
        <w:rPr>
          <w:rFonts w:ascii="Arial" w:hAnsi="Arial" w:cs="Arial"/>
          <w:lang w:eastAsia="es-ES"/>
        </w:rPr>
        <w:t xml:space="preserve">Se considera con incapacidad permanente parcial a la persona que por cualquier causa, de cualquier origen, presenta una pérdida de su capacidad igual o superior al 5% e inferior al 50%, en los términos del Decreto 917 de 1999 o la norma que lo modifique, adicione o sustituya. </w:t>
      </w:r>
    </w:p>
    <w:p w:rsidR="00EA0B61" w:rsidRPr="00917E05" w:rsidRDefault="00EA0B61" w:rsidP="00EA0B61">
      <w:pPr>
        <w:numPr>
          <w:ilvl w:val="0"/>
          <w:numId w:val="32"/>
        </w:numPr>
        <w:autoSpaceDE w:val="0"/>
        <w:autoSpaceDN w:val="0"/>
        <w:adjustRightInd w:val="0"/>
        <w:spacing w:after="0" w:line="240" w:lineRule="auto"/>
        <w:jc w:val="both"/>
        <w:rPr>
          <w:rFonts w:ascii="Arial" w:hAnsi="Arial" w:cs="Arial"/>
          <w:lang w:eastAsia="es-ES"/>
        </w:rPr>
      </w:pPr>
      <w:r w:rsidRPr="00917E05">
        <w:rPr>
          <w:rFonts w:ascii="Arial" w:hAnsi="Arial" w:cs="Arial"/>
          <w:b/>
          <w:bCs/>
          <w:lang w:eastAsia="es-ES"/>
        </w:rPr>
        <w:t xml:space="preserve">Incidente adverso. </w:t>
      </w:r>
      <w:r w:rsidRPr="00917E05">
        <w:rPr>
          <w:rFonts w:ascii="Arial" w:hAnsi="Arial" w:cs="Arial"/>
          <w:lang w:eastAsia="es-ES"/>
        </w:rPr>
        <w:t xml:space="preserve">Potencial daño no intencionado al paciente, operador o medio ambiente que ocurre como consecuencia de la utilización de un dispositivo médico. </w:t>
      </w:r>
    </w:p>
    <w:p w:rsidR="00EA0B61" w:rsidRPr="00917E05" w:rsidRDefault="00EA0B61" w:rsidP="00EA0B61">
      <w:pPr>
        <w:numPr>
          <w:ilvl w:val="0"/>
          <w:numId w:val="32"/>
        </w:numPr>
        <w:spacing w:after="0" w:line="240" w:lineRule="auto"/>
        <w:jc w:val="both"/>
        <w:rPr>
          <w:rFonts w:ascii="Arial" w:hAnsi="Arial" w:cs="Arial"/>
          <w:lang w:val="es-CO"/>
        </w:rPr>
      </w:pPr>
      <w:r w:rsidRPr="00917E05">
        <w:rPr>
          <w:rFonts w:ascii="Arial" w:hAnsi="Arial" w:cs="Arial"/>
          <w:b/>
          <w:lang w:val="es-CO"/>
        </w:rPr>
        <w:t>Incidente adverso serio:</w:t>
      </w:r>
      <w:r w:rsidRPr="00917E05">
        <w:rPr>
          <w:rFonts w:ascii="Arial" w:hAnsi="Arial" w:cs="Arial"/>
          <w:lang w:val="es-CO"/>
        </w:rPr>
        <w:t xml:space="preserve"> Potencial riesgo de daño no intencionado que pudo haber llevado a la muerte o al deterioro serio de la salud del paciente, pero que por causa del azar o la intervención de un profesional de la salud u otra persona, o una barrera de seguridad, no generó un desenlace adverso. </w:t>
      </w:r>
    </w:p>
    <w:p w:rsidR="00EA0B61" w:rsidRPr="00917E05" w:rsidRDefault="00EA0B61" w:rsidP="00EA0B61">
      <w:pPr>
        <w:numPr>
          <w:ilvl w:val="0"/>
          <w:numId w:val="32"/>
        </w:numPr>
        <w:spacing w:after="0" w:line="240" w:lineRule="auto"/>
        <w:jc w:val="both"/>
        <w:rPr>
          <w:rFonts w:ascii="Arial" w:hAnsi="Arial" w:cs="Arial"/>
          <w:lang w:val="es-CO"/>
        </w:rPr>
      </w:pPr>
      <w:r w:rsidRPr="00917E05">
        <w:rPr>
          <w:rFonts w:ascii="Arial" w:hAnsi="Arial" w:cs="Arial"/>
          <w:b/>
          <w:lang w:val="es-CO"/>
        </w:rPr>
        <w:t>Incidente adverso no serio:</w:t>
      </w:r>
      <w:r w:rsidRPr="00917E05">
        <w:rPr>
          <w:rFonts w:ascii="Arial" w:hAnsi="Arial" w:cs="Arial"/>
          <w:lang w:val="es-CO"/>
        </w:rPr>
        <w:t xml:space="preserve"> Potencial riesgo de daño no intencionado diferente a los que pudieron haber llevado a la muerte o al deterioro serio de la salud del paciente, pero que por causa del azar o la intervención de un profesional de la salud u otra persona, o una barrera de seguridad, no generó un desenlace adverso.</w:t>
      </w:r>
    </w:p>
    <w:p w:rsidR="00EA0B61" w:rsidRPr="00917E05" w:rsidRDefault="00EA0B61" w:rsidP="00EA0B61">
      <w:pPr>
        <w:numPr>
          <w:ilvl w:val="0"/>
          <w:numId w:val="32"/>
        </w:numPr>
        <w:autoSpaceDE w:val="0"/>
        <w:autoSpaceDN w:val="0"/>
        <w:adjustRightInd w:val="0"/>
        <w:spacing w:after="0" w:line="240" w:lineRule="auto"/>
        <w:jc w:val="both"/>
        <w:rPr>
          <w:rFonts w:ascii="Arial" w:hAnsi="Arial" w:cs="Arial"/>
          <w:lang w:eastAsia="es-ES"/>
        </w:rPr>
      </w:pPr>
      <w:r w:rsidRPr="00917E05">
        <w:rPr>
          <w:rFonts w:ascii="Arial" w:hAnsi="Arial" w:cs="Arial"/>
          <w:b/>
          <w:bCs/>
          <w:lang w:eastAsia="es-ES"/>
        </w:rPr>
        <w:t xml:space="preserve">Programa Institucional de Tecnovigilancia. </w:t>
      </w:r>
      <w:r w:rsidRPr="00917E05">
        <w:rPr>
          <w:rFonts w:ascii="Arial" w:hAnsi="Arial" w:cs="Arial"/>
          <w:lang w:eastAsia="es-ES"/>
        </w:rPr>
        <w:t xml:space="preserve">Se define como un conjunto de mecanismos que deben implementar internamente los diferentes actores de los niveles Departamental, Distrital y Local, para el desarrollo del Programa Nacional de Tecnovigilanca. </w:t>
      </w:r>
    </w:p>
    <w:p w:rsidR="00EA0B61" w:rsidRPr="00917E05" w:rsidRDefault="00EA0B61" w:rsidP="00EA0B61">
      <w:pPr>
        <w:numPr>
          <w:ilvl w:val="0"/>
          <w:numId w:val="32"/>
        </w:numPr>
        <w:autoSpaceDE w:val="0"/>
        <w:autoSpaceDN w:val="0"/>
        <w:adjustRightInd w:val="0"/>
        <w:spacing w:after="0" w:line="240" w:lineRule="auto"/>
        <w:jc w:val="both"/>
        <w:rPr>
          <w:rFonts w:ascii="Arial" w:hAnsi="Arial" w:cs="Arial"/>
          <w:lang w:eastAsia="es-ES"/>
        </w:rPr>
      </w:pPr>
      <w:r w:rsidRPr="00917E05">
        <w:rPr>
          <w:rFonts w:ascii="Arial" w:hAnsi="Arial" w:cs="Arial"/>
          <w:b/>
          <w:bCs/>
          <w:lang w:eastAsia="es-ES"/>
        </w:rPr>
        <w:t xml:space="preserve">Señal de alerta. </w:t>
      </w:r>
      <w:r w:rsidRPr="00917E05">
        <w:rPr>
          <w:rFonts w:ascii="Arial" w:hAnsi="Arial" w:cs="Arial"/>
          <w:lang w:eastAsia="es-ES"/>
        </w:rPr>
        <w:t xml:space="preserve">Situación generada por un caso o un número de casos reportados con una misma asociación o relación causal entre un evento adverso y un dispositivo médico, siendo desconocida o no documentada previamente y que presuma un riesgo latente en salud. </w:t>
      </w:r>
    </w:p>
    <w:p w:rsidR="00EA0B61" w:rsidRDefault="00EA0B61" w:rsidP="00EA0B61">
      <w:pPr>
        <w:numPr>
          <w:ilvl w:val="0"/>
          <w:numId w:val="32"/>
        </w:numPr>
        <w:autoSpaceDE w:val="0"/>
        <w:autoSpaceDN w:val="0"/>
        <w:adjustRightInd w:val="0"/>
        <w:spacing w:after="0" w:line="240" w:lineRule="auto"/>
        <w:jc w:val="both"/>
        <w:rPr>
          <w:rFonts w:ascii="Arial" w:hAnsi="Arial" w:cs="Arial"/>
          <w:lang w:eastAsia="es-ES"/>
        </w:rPr>
      </w:pPr>
      <w:r w:rsidRPr="00917E05">
        <w:rPr>
          <w:rFonts w:ascii="Arial" w:hAnsi="Arial" w:cs="Arial"/>
          <w:b/>
          <w:bCs/>
          <w:lang w:eastAsia="es-ES"/>
        </w:rPr>
        <w:t xml:space="preserve">Red de Tecnovigilancia. </w:t>
      </w:r>
      <w:r w:rsidRPr="00917E05">
        <w:rPr>
          <w:rFonts w:ascii="Arial" w:hAnsi="Arial" w:cs="Arial"/>
          <w:lang w:eastAsia="es-ES"/>
        </w:rPr>
        <w:t xml:space="preserve">Estrategia nacional de comunicación voluntaria y de trabajo colectivo, que busca articular, apoyar y coordinar el desarrollo de </w:t>
      </w:r>
      <w:smartTag w:uri="urn:schemas-microsoft-com:office:smarttags" w:element="PersonName">
        <w:smartTagPr>
          <w:attr w:name="ProductID" w:val="la Tecnovigilancia"/>
        </w:smartTagPr>
        <w:r w:rsidRPr="00917E05">
          <w:rPr>
            <w:rFonts w:ascii="Arial" w:hAnsi="Arial" w:cs="Arial"/>
            <w:lang w:eastAsia="es-ES"/>
          </w:rPr>
          <w:t>la Tecnovigilancia</w:t>
        </w:r>
      </w:smartTag>
      <w:r w:rsidRPr="00917E05">
        <w:rPr>
          <w:rFonts w:ascii="Arial" w:hAnsi="Arial" w:cs="Arial"/>
          <w:lang w:eastAsia="es-ES"/>
        </w:rPr>
        <w:t xml:space="preserve"> en Colombia, a través de la participación y comunicación activa entre cada uno de los integrantes del programa y la entidad sanitaria local o nacional. </w:t>
      </w:r>
    </w:p>
    <w:p w:rsidR="00EA0B61" w:rsidRPr="00594239" w:rsidRDefault="00EA0B61" w:rsidP="00EA0B61">
      <w:pPr>
        <w:numPr>
          <w:ilvl w:val="0"/>
          <w:numId w:val="32"/>
        </w:numPr>
        <w:autoSpaceDE w:val="0"/>
        <w:autoSpaceDN w:val="0"/>
        <w:adjustRightInd w:val="0"/>
        <w:spacing w:after="0" w:line="240" w:lineRule="auto"/>
        <w:jc w:val="both"/>
        <w:rPr>
          <w:rFonts w:ascii="Arial" w:hAnsi="Arial" w:cs="Arial"/>
          <w:lang w:eastAsia="es-ES"/>
        </w:rPr>
      </w:pPr>
      <w:r w:rsidRPr="00594239">
        <w:rPr>
          <w:rFonts w:ascii="Arial" w:hAnsi="Arial" w:cs="Arial"/>
          <w:b/>
          <w:bCs/>
          <w:lang w:eastAsia="es-ES"/>
        </w:rPr>
        <w:t>Registro Sanitario</w:t>
      </w:r>
      <w:r w:rsidRPr="00594239">
        <w:rPr>
          <w:rFonts w:ascii="Arial" w:hAnsi="Arial" w:cs="Arial"/>
          <w:lang w:eastAsia="es-ES"/>
        </w:rPr>
        <w:t>. Es el documento público expedido por el Instituto Nacional de Vigilancia de Medicamentos y Alimentos, Invima, previo el procedimiento tendiente a verificar el cumplimiento de los requisitos técnico-legales y sanitarios establecidos en el presente decreto, el cual faculta a una persona natural o jurídica para producir, comercializar, importar, exportar, envasar, procesar, expender y/o almacenar un dispositivo médico.</w:t>
      </w:r>
    </w:p>
    <w:p w:rsidR="00EA0B61" w:rsidRPr="00917E05" w:rsidRDefault="00EA0B61" w:rsidP="00EA0B61">
      <w:pPr>
        <w:numPr>
          <w:ilvl w:val="0"/>
          <w:numId w:val="32"/>
        </w:numPr>
        <w:autoSpaceDE w:val="0"/>
        <w:autoSpaceDN w:val="0"/>
        <w:adjustRightInd w:val="0"/>
        <w:spacing w:after="0" w:line="240" w:lineRule="auto"/>
        <w:jc w:val="both"/>
        <w:rPr>
          <w:rFonts w:ascii="Arial" w:hAnsi="Arial" w:cs="Arial"/>
          <w:lang w:eastAsia="es-ES"/>
        </w:rPr>
      </w:pPr>
      <w:r w:rsidRPr="00917E05">
        <w:rPr>
          <w:rFonts w:ascii="Arial" w:hAnsi="Arial" w:cs="Arial"/>
          <w:b/>
          <w:bCs/>
          <w:lang w:eastAsia="es-ES"/>
        </w:rPr>
        <w:t xml:space="preserve">Reportes inmediatos de Tecnovigilancia. </w:t>
      </w:r>
      <w:r w:rsidRPr="00917E05">
        <w:rPr>
          <w:rFonts w:ascii="Arial" w:hAnsi="Arial" w:cs="Arial"/>
          <w:lang w:eastAsia="es-ES"/>
        </w:rPr>
        <w:t xml:space="preserve">Reportes de Tecnovigilancia que relacionan un evento adverso serio o un incidente adverso serio con un dispositivo médico en particular. </w:t>
      </w:r>
    </w:p>
    <w:p w:rsidR="00EA0B61" w:rsidRPr="00917E05" w:rsidRDefault="00EA0B61" w:rsidP="00EA0B61">
      <w:pPr>
        <w:numPr>
          <w:ilvl w:val="0"/>
          <w:numId w:val="32"/>
        </w:numPr>
        <w:autoSpaceDE w:val="0"/>
        <w:autoSpaceDN w:val="0"/>
        <w:adjustRightInd w:val="0"/>
        <w:spacing w:after="0" w:line="240" w:lineRule="auto"/>
        <w:jc w:val="both"/>
        <w:rPr>
          <w:rFonts w:ascii="Arial" w:hAnsi="Arial" w:cs="Arial"/>
          <w:lang w:eastAsia="es-ES"/>
        </w:rPr>
      </w:pPr>
      <w:r w:rsidRPr="00917E05">
        <w:rPr>
          <w:rFonts w:ascii="Arial" w:hAnsi="Arial" w:cs="Arial"/>
          <w:b/>
          <w:bCs/>
          <w:lang w:eastAsia="es-ES"/>
        </w:rPr>
        <w:t xml:space="preserve">Reportes periódicos de Tecnovigilancia. </w:t>
      </w:r>
      <w:r w:rsidRPr="00917E05">
        <w:rPr>
          <w:rFonts w:ascii="Arial" w:hAnsi="Arial" w:cs="Arial"/>
          <w:lang w:eastAsia="es-ES"/>
        </w:rPr>
        <w:t xml:space="preserve">Conjunto de reportes de Tecnovigilancia que relacionan la ocurrencia de eventos adversos no serios e información sobre la seguridad de un dispositivo médico o grupos de dispositivos médicos en un período definido y en donde se ha realizado un proceso de gestión interna eficiente por parte del reportante. </w:t>
      </w:r>
    </w:p>
    <w:p w:rsidR="00EA0B61" w:rsidRPr="00917E05" w:rsidRDefault="00EA0B61" w:rsidP="00EA0B61">
      <w:pPr>
        <w:numPr>
          <w:ilvl w:val="0"/>
          <w:numId w:val="32"/>
        </w:numPr>
        <w:autoSpaceDE w:val="0"/>
        <w:autoSpaceDN w:val="0"/>
        <w:adjustRightInd w:val="0"/>
        <w:spacing w:after="0" w:line="240" w:lineRule="auto"/>
        <w:jc w:val="both"/>
        <w:rPr>
          <w:rFonts w:ascii="Arial" w:hAnsi="Arial" w:cs="Arial"/>
          <w:lang w:eastAsia="es-ES"/>
        </w:rPr>
      </w:pPr>
      <w:r w:rsidRPr="00917E05">
        <w:rPr>
          <w:rFonts w:ascii="Arial" w:hAnsi="Arial" w:cs="Arial"/>
          <w:b/>
          <w:bCs/>
          <w:lang w:eastAsia="es-ES"/>
        </w:rPr>
        <w:lastRenderedPageBreak/>
        <w:t xml:space="preserve">Representatividad. </w:t>
      </w:r>
      <w:r w:rsidRPr="00917E05">
        <w:rPr>
          <w:rFonts w:ascii="Arial" w:hAnsi="Arial" w:cs="Arial"/>
          <w:lang w:eastAsia="es-ES"/>
        </w:rPr>
        <w:t xml:space="preserve">Posibilidad de aplicar a la población en general las observaciones obtenidas de una muestra de la misma. </w:t>
      </w:r>
    </w:p>
    <w:p w:rsidR="00EA0B61" w:rsidRPr="00917E05" w:rsidRDefault="00EA0B61" w:rsidP="00EA0B61">
      <w:pPr>
        <w:numPr>
          <w:ilvl w:val="0"/>
          <w:numId w:val="32"/>
        </w:numPr>
        <w:autoSpaceDE w:val="0"/>
        <w:autoSpaceDN w:val="0"/>
        <w:adjustRightInd w:val="0"/>
        <w:spacing w:after="0" w:line="240" w:lineRule="auto"/>
        <w:jc w:val="both"/>
        <w:rPr>
          <w:rFonts w:ascii="Arial" w:hAnsi="Arial" w:cs="Arial"/>
          <w:lang w:eastAsia="es-ES"/>
        </w:rPr>
      </w:pPr>
      <w:r w:rsidRPr="00917E05">
        <w:rPr>
          <w:rFonts w:ascii="Arial" w:hAnsi="Arial" w:cs="Arial"/>
          <w:b/>
          <w:bCs/>
          <w:lang w:eastAsia="es-ES"/>
        </w:rPr>
        <w:t xml:space="preserve">Riesgo. </w:t>
      </w:r>
      <w:r w:rsidRPr="00917E05">
        <w:rPr>
          <w:rFonts w:ascii="Arial" w:hAnsi="Arial" w:cs="Arial"/>
          <w:lang w:eastAsia="es-ES"/>
        </w:rPr>
        <w:t xml:space="preserve">Posibilidad o probabilidad de que pueda producirse un daño, para el paciente y para el personal que lo manipula. </w:t>
      </w:r>
    </w:p>
    <w:p w:rsidR="00EA0B61" w:rsidRPr="00917E05" w:rsidRDefault="00EA0B61" w:rsidP="00EA0B61">
      <w:pPr>
        <w:numPr>
          <w:ilvl w:val="0"/>
          <w:numId w:val="32"/>
        </w:numPr>
        <w:autoSpaceDE w:val="0"/>
        <w:autoSpaceDN w:val="0"/>
        <w:adjustRightInd w:val="0"/>
        <w:spacing w:after="0" w:line="240" w:lineRule="auto"/>
        <w:jc w:val="both"/>
        <w:rPr>
          <w:rFonts w:ascii="Arial" w:hAnsi="Arial" w:cs="Arial"/>
          <w:lang w:eastAsia="es-ES"/>
        </w:rPr>
      </w:pPr>
      <w:r w:rsidRPr="00917E05">
        <w:rPr>
          <w:rFonts w:ascii="Arial" w:hAnsi="Arial" w:cs="Arial"/>
          <w:b/>
          <w:bCs/>
          <w:lang w:eastAsia="es-ES"/>
        </w:rPr>
        <w:t xml:space="preserve">Sensibilidad. </w:t>
      </w:r>
      <w:r w:rsidRPr="00917E05">
        <w:rPr>
          <w:rFonts w:ascii="Arial" w:hAnsi="Arial" w:cs="Arial"/>
          <w:lang w:eastAsia="es-ES"/>
        </w:rPr>
        <w:t xml:space="preserve">Capacidad del Programa de Tecnovigilancia para detectar señales de alerta de eventos adversos a nivel nacional. </w:t>
      </w:r>
    </w:p>
    <w:p w:rsidR="00EA0B61" w:rsidRPr="00917E05" w:rsidRDefault="00EA0B61" w:rsidP="00EA0B61">
      <w:pPr>
        <w:numPr>
          <w:ilvl w:val="0"/>
          <w:numId w:val="32"/>
        </w:numPr>
        <w:autoSpaceDE w:val="0"/>
        <w:autoSpaceDN w:val="0"/>
        <w:adjustRightInd w:val="0"/>
        <w:spacing w:after="0" w:line="240" w:lineRule="auto"/>
        <w:jc w:val="both"/>
        <w:rPr>
          <w:rFonts w:ascii="Arial" w:hAnsi="Arial" w:cs="Arial"/>
          <w:lang w:eastAsia="es-ES"/>
        </w:rPr>
      </w:pPr>
      <w:r w:rsidRPr="00917E05">
        <w:rPr>
          <w:rFonts w:ascii="Arial" w:hAnsi="Arial" w:cs="Arial"/>
          <w:b/>
          <w:bCs/>
          <w:lang w:eastAsia="es-ES"/>
        </w:rPr>
        <w:t xml:space="preserve">Trazabilidad. </w:t>
      </w:r>
      <w:r w:rsidRPr="00917E05">
        <w:rPr>
          <w:rFonts w:ascii="Arial" w:hAnsi="Arial" w:cs="Arial"/>
          <w:lang w:eastAsia="es-ES"/>
        </w:rPr>
        <w:t xml:space="preserve">Se refiere a la capacidad de seguir un dispositivo médico a lo largo de la cadena de suministros desde su origen hasta su estado final como objeto de consumo. </w:t>
      </w:r>
    </w:p>
    <w:p w:rsidR="00EA0B61" w:rsidRDefault="00EA0B61" w:rsidP="00EA0B61">
      <w:pPr>
        <w:numPr>
          <w:ilvl w:val="0"/>
          <w:numId w:val="32"/>
        </w:numPr>
        <w:spacing w:after="0" w:line="240" w:lineRule="auto"/>
        <w:jc w:val="both"/>
        <w:rPr>
          <w:rFonts w:ascii="Arial" w:hAnsi="Arial" w:cs="Arial"/>
          <w:lang w:val="es-CO"/>
        </w:rPr>
      </w:pPr>
      <w:r w:rsidRPr="00917E05">
        <w:rPr>
          <w:rFonts w:ascii="Arial" w:hAnsi="Arial" w:cs="Arial"/>
          <w:b/>
          <w:lang w:val="es-CO"/>
        </w:rPr>
        <w:t>Tecnovigilancia:</w:t>
      </w:r>
      <w:r w:rsidRPr="00917E05">
        <w:rPr>
          <w:rFonts w:ascii="Arial" w:hAnsi="Arial" w:cs="Arial"/>
          <w:lang w:val="es-CO"/>
        </w:rPr>
        <w:t xml:space="preserve"> se puede definir como el conjunto de actividades orientadas a la identificación, evaluación, gestión y divulgación oportuna de la información relacionada con los incidentes adversos, problemas de seguridad o efectos adversos que presente estas tecnologías durante su uso, a fin de tomar mediadas eficientes que permitan proteger la salud de una población determinada. Hace parte de la fase pos mercadeo de la vigilancia sanitaria de los dispositivos médicos y se constituye como un pilar fundamental en la evaluación de la efectividad y seguridad real de los dispositivos médicos y una herramienta para la evaluación razonada de los beneficios y riesgos que su utilización representa para la salud de un paciente.</w:t>
      </w:r>
    </w:p>
    <w:p w:rsidR="00EA0B61" w:rsidRDefault="00EA0B61" w:rsidP="00EA0B61">
      <w:pPr>
        <w:spacing w:after="0" w:line="240" w:lineRule="auto"/>
        <w:ind w:left="720"/>
        <w:jc w:val="both"/>
        <w:rPr>
          <w:rFonts w:ascii="Arial" w:hAnsi="Arial" w:cs="Arial"/>
          <w:lang w:val="es-CO"/>
        </w:rPr>
      </w:pPr>
    </w:p>
    <w:p w:rsidR="00EA0B61" w:rsidRDefault="00EA0B61" w:rsidP="00EA0B61">
      <w:pPr>
        <w:spacing w:after="0" w:line="240" w:lineRule="auto"/>
        <w:ind w:left="720"/>
        <w:jc w:val="both"/>
        <w:rPr>
          <w:rFonts w:ascii="Arial" w:hAnsi="Arial" w:cs="Arial"/>
          <w:lang w:val="es-CO"/>
        </w:rPr>
      </w:pPr>
    </w:p>
    <w:p w:rsidR="00EA0B61" w:rsidRDefault="00EA0B61" w:rsidP="00EA0B61">
      <w:pPr>
        <w:spacing w:after="0" w:line="240" w:lineRule="auto"/>
        <w:ind w:left="720"/>
        <w:jc w:val="both"/>
        <w:rPr>
          <w:rFonts w:ascii="Arial" w:hAnsi="Arial" w:cs="Arial"/>
          <w:lang w:val="es-CO"/>
        </w:rPr>
      </w:pPr>
    </w:p>
    <w:p w:rsidR="00EA0B61" w:rsidRDefault="00EA0B61" w:rsidP="00EA0B61">
      <w:pPr>
        <w:spacing w:after="0" w:line="240" w:lineRule="auto"/>
        <w:ind w:left="720"/>
        <w:jc w:val="both"/>
        <w:rPr>
          <w:rFonts w:ascii="Arial" w:hAnsi="Arial" w:cs="Arial"/>
          <w:lang w:val="es-CO"/>
        </w:rPr>
      </w:pPr>
    </w:p>
    <w:p w:rsidR="00EA0B61" w:rsidRDefault="00EA0B61" w:rsidP="00EA0B61">
      <w:pPr>
        <w:spacing w:after="0" w:line="240" w:lineRule="auto"/>
        <w:ind w:left="720"/>
        <w:jc w:val="both"/>
        <w:rPr>
          <w:rFonts w:ascii="Arial" w:hAnsi="Arial" w:cs="Arial"/>
          <w:lang w:val="es-CO"/>
        </w:rPr>
      </w:pPr>
    </w:p>
    <w:p w:rsidR="00EA0B61" w:rsidRDefault="00EA0B61" w:rsidP="00EA0B61">
      <w:pPr>
        <w:spacing w:after="0" w:line="240" w:lineRule="auto"/>
        <w:ind w:left="720"/>
        <w:jc w:val="both"/>
        <w:rPr>
          <w:rFonts w:ascii="Arial" w:hAnsi="Arial" w:cs="Arial"/>
          <w:lang w:val="es-CO"/>
        </w:rPr>
      </w:pPr>
    </w:p>
    <w:p w:rsidR="00EA0B61" w:rsidRDefault="00EA0B61" w:rsidP="00EA0B61">
      <w:pPr>
        <w:spacing w:after="0" w:line="240" w:lineRule="auto"/>
        <w:ind w:left="720"/>
        <w:jc w:val="both"/>
        <w:rPr>
          <w:rFonts w:ascii="Arial" w:hAnsi="Arial" w:cs="Arial"/>
          <w:lang w:val="es-CO"/>
        </w:rPr>
      </w:pPr>
    </w:p>
    <w:p w:rsidR="00EA0B61" w:rsidRDefault="00EA0B61" w:rsidP="00EA0B61">
      <w:pPr>
        <w:spacing w:after="0" w:line="240" w:lineRule="auto"/>
        <w:ind w:left="720"/>
        <w:jc w:val="both"/>
        <w:rPr>
          <w:rFonts w:ascii="Arial" w:hAnsi="Arial" w:cs="Arial"/>
          <w:lang w:val="es-CO"/>
        </w:rPr>
      </w:pPr>
    </w:p>
    <w:p w:rsidR="00EA0B61" w:rsidRDefault="00EA0B61" w:rsidP="00EA0B61">
      <w:pPr>
        <w:spacing w:after="0" w:line="240" w:lineRule="auto"/>
        <w:ind w:left="720"/>
        <w:jc w:val="both"/>
        <w:rPr>
          <w:rFonts w:ascii="Arial" w:hAnsi="Arial" w:cs="Arial"/>
          <w:lang w:val="es-CO"/>
        </w:rPr>
      </w:pPr>
    </w:p>
    <w:p w:rsidR="00EA0B61" w:rsidRDefault="00EA0B61" w:rsidP="00EA0B61">
      <w:pPr>
        <w:spacing w:after="0" w:line="240" w:lineRule="auto"/>
        <w:ind w:left="720"/>
        <w:jc w:val="both"/>
        <w:rPr>
          <w:rFonts w:ascii="Arial" w:hAnsi="Arial" w:cs="Arial"/>
          <w:lang w:val="es-CO"/>
        </w:rPr>
      </w:pPr>
    </w:p>
    <w:p w:rsidR="00EA0B61" w:rsidRDefault="00EA0B61" w:rsidP="00EA0B61">
      <w:pPr>
        <w:spacing w:after="0" w:line="240" w:lineRule="auto"/>
        <w:ind w:left="720"/>
        <w:jc w:val="both"/>
        <w:rPr>
          <w:rFonts w:ascii="Arial" w:hAnsi="Arial" w:cs="Arial"/>
          <w:lang w:val="es-CO"/>
        </w:rPr>
      </w:pPr>
    </w:p>
    <w:p w:rsidR="00EA0B61" w:rsidRDefault="00EA0B61" w:rsidP="00EA0B61">
      <w:pPr>
        <w:spacing w:after="0" w:line="240" w:lineRule="auto"/>
        <w:ind w:left="720"/>
        <w:jc w:val="both"/>
        <w:rPr>
          <w:rFonts w:ascii="Arial" w:hAnsi="Arial" w:cs="Arial"/>
          <w:lang w:val="es-CO"/>
        </w:rPr>
      </w:pPr>
    </w:p>
    <w:p w:rsidR="00EA0B61" w:rsidRDefault="00EA0B61" w:rsidP="00EA0B61">
      <w:pPr>
        <w:spacing w:after="0" w:line="240" w:lineRule="auto"/>
        <w:ind w:left="720"/>
        <w:jc w:val="both"/>
        <w:rPr>
          <w:rFonts w:ascii="Arial" w:hAnsi="Arial" w:cs="Arial"/>
          <w:lang w:val="es-CO"/>
        </w:rPr>
      </w:pPr>
    </w:p>
    <w:p w:rsidR="00EA0B61" w:rsidRDefault="00EA0B61" w:rsidP="00EA0B61">
      <w:pPr>
        <w:spacing w:after="0" w:line="240" w:lineRule="auto"/>
        <w:ind w:left="720"/>
        <w:jc w:val="both"/>
        <w:rPr>
          <w:rFonts w:ascii="Arial" w:hAnsi="Arial" w:cs="Arial"/>
          <w:lang w:val="es-CO"/>
        </w:rPr>
      </w:pPr>
    </w:p>
    <w:p w:rsidR="00EA0B61" w:rsidRDefault="00EA0B61" w:rsidP="00EA0B61">
      <w:pPr>
        <w:spacing w:after="0" w:line="240" w:lineRule="auto"/>
        <w:ind w:left="720"/>
        <w:jc w:val="both"/>
        <w:rPr>
          <w:rFonts w:ascii="Arial" w:hAnsi="Arial" w:cs="Arial"/>
          <w:lang w:val="es-CO"/>
        </w:rPr>
      </w:pPr>
    </w:p>
    <w:p w:rsidR="00EA0B61" w:rsidRDefault="00EA0B61" w:rsidP="00EA0B61">
      <w:pPr>
        <w:spacing w:after="0" w:line="240" w:lineRule="auto"/>
        <w:ind w:left="720"/>
        <w:jc w:val="both"/>
        <w:rPr>
          <w:rFonts w:ascii="Arial" w:hAnsi="Arial" w:cs="Arial"/>
          <w:lang w:val="es-CO"/>
        </w:rPr>
      </w:pPr>
    </w:p>
    <w:p w:rsidR="00EA0B61" w:rsidRDefault="00EA0B61" w:rsidP="00EA0B61">
      <w:pPr>
        <w:spacing w:after="0" w:line="240" w:lineRule="auto"/>
        <w:ind w:left="720"/>
        <w:jc w:val="both"/>
        <w:rPr>
          <w:rFonts w:ascii="Arial" w:hAnsi="Arial" w:cs="Arial"/>
          <w:lang w:val="es-CO"/>
        </w:rPr>
      </w:pPr>
    </w:p>
    <w:p w:rsidR="00EA0B61" w:rsidRDefault="00EA0B61" w:rsidP="00EA0B61">
      <w:pPr>
        <w:spacing w:after="0" w:line="240" w:lineRule="auto"/>
        <w:ind w:left="720"/>
        <w:jc w:val="both"/>
        <w:rPr>
          <w:rFonts w:ascii="Arial" w:hAnsi="Arial" w:cs="Arial"/>
          <w:lang w:val="es-CO"/>
        </w:rPr>
      </w:pPr>
    </w:p>
    <w:p w:rsidR="00EA0B61" w:rsidRDefault="00EA0B61" w:rsidP="00EA0B61">
      <w:pPr>
        <w:spacing w:after="0" w:line="240" w:lineRule="auto"/>
        <w:ind w:left="720"/>
        <w:jc w:val="both"/>
        <w:rPr>
          <w:rFonts w:ascii="Arial" w:hAnsi="Arial" w:cs="Arial"/>
          <w:lang w:val="es-CO"/>
        </w:rPr>
      </w:pPr>
    </w:p>
    <w:p w:rsidR="00EA0B61" w:rsidRDefault="00EA0B61" w:rsidP="00EA0B61">
      <w:pPr>
        <w:spacing w:after="0" w:line="240" w:lineRule="auto"/>
        <w:ind w:left="720"/>
        <w:jc w:val="both"/>
        <w:rPr>
          <w:rFonts w:ascii="Arial" w:hAnsi="Arial" w:cs="Arial"/>
          <w:lang w:val="es-CO"/>
        </w:rPr>
      </w:pPr>
    </w:p>
    <w:p w:rsidR="00EA0B61" w:rsidRDefault="00EA0B61" w:rsidP="00EA0B61">
      <w:pPr>
        <w:spacing w:after="0" w:line="240" w:lineRule="auto"/>
        <w:ind w:left="720"/>
        <w:jc w:val="both"/>
        <w:rPr>
          <w:rFonts w:ascii="Arial" w:hAnsi="Arial" w:cs="Arial"/>
          <w:lang w:val="es-CO"/>
        </w:rPr>
      </w:pPr>
    </w:p>
    <w:p w:rsidR="00EA0B61" w:rsidRDefault="00EA0B61" w:rsidP="00EA0B61">
      <w:pPr>
        <w:spacing w:after="0" w:line="240" w:lineRule="auto"/>
        <w:ind w:left="720"/>
        <w:jc w:val="both"/>
        <w:rPr>
          <w:rFonts w:ascii="Arial" w:hAnsi="Arial" w:cs="Arial"/>
          <w:lang w:val="es-CO"/>
        </w:rPr>
      </w:pPr>
    </w:p>
    <w:p w:rsidR="00382331" w:rsidRDefault="00382331" w:rsidP="00EA0B61">
      <w:pPr>
        <w:spacing w:after="0" w:line="240" w:lineRule="auto"/>
        <w:ind w:left="720"/>
        <w:jc w:val="both"/>
        <w:rPr>
          <w:rFonts w:ascii="Arial" w:hAnsi="Arial" w:cs="Arial"/>
          <w:lang w:val="es-CO"/>
        </w:rPr>
      </w:pPr>
    </w:p>
    <w:p w:rsidR="00EA0B61" w:rsidRDefault="00EA0B61" w:rsidP="00EA0B61">
      <w:pPr>
        <w:spacing w:after="0" w:line="240" w:lineRule="auto"/>
        <w:ind w:left="720"/>
        <w:jc w:val="both"/>
        <w:rPr>
          <w:rFonts w:ascii="Arial" w:hAnsi="Arial" w:cs="Arial"/>
          <w:lang w:val="es-CO"/>
        </w:rPr>
      </w:pPr>
    </w:p>
    <w:p w:rsidR="00EA0B61" w:rsidRDefault="00EA0B61" w:rsidP="00EA0B61">
      <w:pPr>
        <w:spacing w:after="0" w:line="240" w:lineRule="auto"/>
        <w:ind w:left="720"/>
        <w:jc w:val="both"/>
        <w:rPr>
          <w:rFonts w:ascii="Arial" w:hAnsi="Arial" w:cs="Arial"/>
          <w:lang w:val="es-CO"/>
        </w:rPr>
      </w:pPr>
    </w:p>
    <w:p w:rsidR="00EA0B61" w:rsidRDefault="00EA0B61" w:rsidP="00EA0B61">
      <w:pPr>
        <w:spacing w:after="0" w:line="240" w:lineRule="auto"/>
        <w:ind w:left="720"/>
        <w:jc w:val="both"/>
        <w:rPr>
          <w:rFonts w:ascii="Arial" w:hAnsi="Arial" w:cs="Arial"/>
          <w:lang w:val="es-CO"/>
        </w:rPr>
      </w:pPr>
    </w:p>
    <w:p w:rsidR="00EA0B61" w:rsidRDefault="00EA0B61" w:rsidP="00EA0B61">
      <w:pPr>
        <w:spacing w:after="0" w:line="240" w:lineRule="auto"/>
        <w:ind w:left="720"/>
        <w:jc w:val="both"/>
        <w:rPr>
          <w:rFonts w:ascii="Arial" w:hAnsi="Arial" w:cs="Arial"/>
          <w:lang w:val="es-CO"/>
        </w:rPr>
      </w:pPr>
    </w:p>
    <w:p w:rsidR="00EA0B61" w:rsidRDefault="00EA0B61" w:rsidP="00EA0B61">
      <w:pPr>
        <w:spacing w:after="0" w:line="240" w:lineRule="auto"/>
        <w:ind w:left="720"/>
        <w:jc w:val="both"/>
        <w:rPr>
          <w:rFonts w:ascii="Arial" w:hAnsi="Arial" w:cs="Arial"/>
          <w:lang w:val="es-CO"/>
        </w:rPr>
      </w:pPr>
    </w:p>
    <w:p w:rsidR="00EA0B61" w:rsidRDefault="00EA0B61" w:rsidP="00EA0B61">
      <w:pPr>
        <w:spacing w:after="0" w:line="240" w:lineRule="auto"/>
        <w:ind w:left="720"/>
        <w:jc w:val="both"/>
        <w:rPr>
          <w:rFonts w:ascii="Arial" w:hAnsi="Arial" w:cs="Arial"/>
          <w:b/>
          <w:bCs/>
          <w:lang w:val="es-CO"/>
        </w:rPr>
      </w:pPr>
      <w:r>
        <w:rPr>
          <w:noProof/>
          <w:lang w:val="es-CO" w:eastAsia="es-CO"/>
        </w:rPr>
        <w:lastRenderedPageBreak/>
        <mc:AlternateContent>
          <mc:Choice Requires="wps">
            <w:drawing>
              <wp:anchor distT="0" distB="0" distL="114300" distR="114300" simplePos="0" relativeHeight="251660288" behindDoc="0" locked="0" layoutInCell="1" allowOverlap="1" wp14:anchorId="42FAA651" wp14:editId="24CB5814">
                <wp:simplePos x="0" y="0"/>
                <wp:positionH relativeFrom="column">
                  <wp:align>center</wp:align>
                </wp:positionH>
                <wp:positionV relativeFrom="paragraph">
                  <wp:posOffset>115570</wp:posOffset>
                </wp:positionV>
                <wp:extent cx="5847080" cy="261620"/>
                <wp:effectExtent l="12065" t="5080" r="8255" b="9525"/>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7080" cy="261620"/>
                        </a:xfrm>
                        <a:prstGeom prst="rect">
                          <a:avLst/>
                        </a:prstGeom>
                        <a:solidFill>
                          <a:srgbClr val="FFFFFF"/>
                        </a:solidFill>
                        <a:ln w="9525">
                          <a:solidFill>
                            <a:srgbClr val="000000"/>
                          </a:solidFill>
                          <a:miter lim="800000"/>
                          <a:headEnd/>
                          <a:tailEnd/>
                        </a:ln>
                      </wps:spPr>
                      <wps:txbx>
                        <w:txbxContent>
                          <w:p w:rsidR="00A95105" w:rsidRDefault="00A95105" w:rsidP="00EA0B61">
                            <w:pPr>
                              <w:spacing w:after="0" w:line="240" w:lineRule="auto"/>
                              <w:jc w:val="both"/>
                              <w:rPr>
                                <w:rFonts w:ascii="Arial" w:hAnsi="Arial" w:cs="Arial"/>
                                <w:b/>
                                <w:bCs/>
                                <w:lang w:val="es-MX"/>
                              </w:rPr>
                            </w:pPr>
                            <w:r>
                              <w:rPr>
                                <w:rFonts w:ascii="Arial" w:hAnsi="Arial" w:cs="Arial"/>
                                <w:b/>
                                <w:bCs/>
                                <w:lang w:val="es-CO"/>
                              </w:rPr>
                              <w:t>5</w:t>
                            </w:r>
                            <w:r w:rsidRPr="002D2966">
                              <w:rPr>
                                <w:rFonts w:ascii="Arial" w:hAnsi="Arial" w:cs="Arial"/>
                                <w:b/>
                                <w:bCs/>
                                <w:lang w:val="es-CO"/>
                              </w:rPr>
                              <w:t xml:space="preserve">. </w:t>
                            </w:r>
                            <w:r>
                              <w:rPr>
                                <w:rFonts w:ascii="Arial" w:hAnsi="Arial" w:cs="Arial"/>
                                <w:b/>
                                <w:bCs/>
                                <w:lang w:val="es-CO"/>
                              </w:rPr>
                              <w:t xml:space="preserve"> </w:t>
                            </w:r>
                            <w:r>
                              <w:rPr>
                                <w:rFonts w:ascii="Arial" w:hAnsi="Arial" w:cs="Arial"/>
                                <w:b/>
                                <w:bCs/>
                                <w:lang w:val="es-MX"/>
                              </w:rPr>
                              <w:t>I</w:t>
                            </w:r>
                            <w:r w:rsidRPr="005237CC">
                              <w:rPr>
                                <w:rFonts w:ascii="Arial" w:hAnsi="Arial" w:cs="Arial"/>
                                <w:b/>
                                <w:bCs/>
                                <w:lang w:val="es-MX"/>
                              </w:rPr>
                              <w:t>DENTIFICACIÓN DE DISPOSITIVOS Y CLASIFICACIÓN</w:t>
                            </w:r>
                          </w:p>
                          <w:p w:rsidR="00A95105" w:rsidRPr="002D2966" w:rsidRDefault="00A95105" w:rsidP="00EA0B61">
                            <w:pPr>
                              <w:rPr>
                                <w:rFonts w:ascii="Arial" w:hAnsi="Arial" w:cs="Arial"/>
                                <w:b/>
                                <w:bCs/>
                                <w:lang w:val="es-CO"/>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2FAA651" id="Cuadro de texto 11" o:spid="_x0000_s1030" type="#_x0000_t202" style="position:absolute;left:0;text-align:left;margin-left:0;margin-top:9.1pt;width:460.4pt;height:20.6pt;z-index:2516602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">
                <v:textbox>
                  <w:txbxContent>
                    <w:p w:rsidR="00EA0B61" w:rsidRDefault="00EA0B61" w:rsidP="00EA0B61">
                      <w:pPr>
                        <w:spacing w:after="0" w:line="240" w:lineRule="auto"/>
                        <w:jc w:val="both"/>
                        <w:rPr>
                          <w:rFonts w:ascii="Arial" w:hAnsi="Arial" w:cs="Arial"/>
                          <w:b/>
                          <w:bCs/>
                          <w:lang w:val="es-MX"/>
                        </w:rPr>
                      </w:pPr>
                      <w:r>
                        <w:rPr>
                          <w:rFonts w:ascii="Arial" w:hAnsi="Arial" w:cs="Arial"/>
                          <w:b/>
                          <w:bCs/>
                          <w:lang w:val="es-CO"/>
                        </w:rPr>
                        <w:t>5</w:t>
                      </w:r>
                      <w:r w:rsidRPr="002D2966">
                        <w:rPr>
                          <w:rFonts w:ascii="Arial" w:hAnsi="Arial" w:cs="Arial"/>
                          <w:b/>
                          <w:bCs/>
                          <w:lang w:val="es-CO"/>
                        </w:rPr>
                        <w:t xml:space="preserve">. </w:t>
                      </w:r>
                      <w:r>
                        <w:rPr>
                          <w:rFonts w:ascii="Arial" w:hAnsi="Arial" w:cs="Arial"/>
                          <w:b/>
                          <w:bCs/>
                          <w:lang w:val="es-CO"/>
                        </w:rPr>
                        <w:t xml:space="preserve"> </w:t>
                      </w:r>
                      <w:r>
                        <w:rPr>
                          <w:rFonts w:ascii="Arial" w:hAnsi="Arial" w:cs="Arial"/>
                          <w:b/>
                          <w:bCs/>
                          <w:lang w:val="es-MX"/>
                        </w:rPr>
                        <w:t>I</w:t>
                      </w:r>
                      <w:r w:rsidRPr="005237CC">
                        <w:rPr>
                          <w:rFonts w:ascii="Arial" w:hAnsi="Arial" w:cs="Arial"/>
                          <w:b/>
                          <w:bCs/>
                          <w:lang w:val="es-MX"/>
                        </w:rPr>
                        <w:t>DENTIFICACIÓN DE DISPOSITIVOS Y CLASIFICACIÓN</w:t>
                      </w:r>
                    </w:p>
                    <w:p w:rsidR="00EA0B61" w:rsidRPr="002D2966" w:rsidRDefault="00EA0B61" w:rsidP="00EA0B61">
                      <w:pPr>
                        <w:rPr>
                          <w:rFonts w:ascii="Arial" w:hAnsi="Arial" w:cs="Arial"/>
                          <w:b/>
                          <w:bCs/>
                          <w:lang w:val="es-CO"/>
                        </w:rPr>
                      </w:pPr>
                    </w:p>
                  </w:txbxContent>
                </v:textbox>
              </v:shape>
            </w:pict>
          </mc:Fallback>
        </mc:AlternateContent>
      </w:r>
    </w:p>
    <w:p w:rsidR="00EA0B61" w:rsidRDefault="00EA0B61" w:rsidP="00EA0B61">
      <w:pPr>
        <w:spacing w:after="0" w:line="240" w:lineRule="auto"/>
        <w:ind w:left="720"/>
        <w:jc w:val="both"/>
        <w:rPr>
          <w:rFonts w:ascii="Arial" w:hAnsi="Arial" w:cs="Arial"/>
          <w:b/>
          <w:bCs/>
          <w:lang w:val="es-CO"/>
        </w:rPr>
      </w:pPr>
    </w:p>
    <w:p w:rsidR="00EA0B61" w:rsidRDefault="00EA0B61" w:rsidP="00EA0B61">
      <w:pPr>
        <w:spacing w:after="0" w:line="240" w:lineRule="auto"/>
        <w:ind w:left="720"/>
        <w:jc w:val="both"/>
        <w:rPr>
          <w:rFonts w:ascii="Arial" w:hAnsi="Arial" w:cs="Arial"/>
          <w:b/>
          <w:bCs/>
          <w:lang w:val="es-CO"/>
        </w:rPr>
      </w:pPr>
    </w:p>
    <w:p w:rsidR="00EA0B61" w:rsidRPr="003F4100" w:rsidRDefault="00EA0B61" w:rsidP="00EA0B61">
      <w:pPr>
        <w:autoSpaceDE w:val="0"/>
        <w:autoSpaceDN w:val="0"/>
        <w:adjustRightInd w:val="0"/>
        <w:spacing w:after="0" w:line="240" w:lineRule="auto"/>
        <w:jc w:val="both"/>
        <w:rPr>
          <w:rFonts w:ascii="Arial" w:hAnsi="Arial" w:cs="Arial"/>
          <w:i/>
          <w:sz w:val="18"/>
          <w:szCs w:val="18"/>
        </w:rPr>
      </w:pPr>
      <w:r w:rsidRPr="003F4100">
        <w:rPr>
          <w:rFonts w:ascii="Arial" w:hAnsi="Arial" w:cs="Arial"/>
          <w:i/>
          <w:sz w:val="18"/>
          <w:szCs w:val="18"/>
        </w:rPr>
        <w:t xml:space="preserve">Según el artículo N. 5 del decreto 4725 de 2005 se indica que los dispositivos médicos se clasifican según su nivel de riesgo, esta clasificación se fundamenta en los riesgos potenciales relacionados con el uso y el posible fracaso de los dispositivos con base en la combinación de varios criterios tales como, duración del contacto con el cuerpo, grado de invasión y efecto local contra efecto </w:t>
      </w:r>
      <w:r w:rsidRPr="00382331">
        <w:rPr>
          <w:rFonts w:ascii="Arial" w:hAnsi="Arial" w:cs="Arial"/>
          <w:i/>
          <w:sz w:val="18"/>
          <w:szCs w:val="18"/>
        </w:rPr>
        <w:t xml:space="preserve">sistémico [4]. En </w:t>
      </w:r>
      <w:r w:rsidR="00FF0C83" w:rsidRPr="00382331">
        <w:rPr>
          <w:rFonts w:ascii="Arial" w:hAnsi="Arial" w:cs="Arial"/>
          <w:i/>
          <w:sz w:val="18"/>
          <w:szCs w:val="18"/>
        </w:rPr>
        <w:t>conclusión</w:t>
      </w:r>
      <w:r w:rsidRPr="00382331">
        <w:rPr>
          <w:rFonts w:ascii="Arial" w:hAnsi="Arial" w:cs="Arial"/>
          <w:i/>
          <w:sz w:val="18"/>
          <w:szCs w:val="18"/>
        </w:rPr>
        <w:t xml:space="preserve">, la norma </w:t>
      </w:r>
      <w:r w:rsidRPr="003F4100">
        <w:rPr>
          <w:rFonts w:ascii="Arial" w:hAnsi="Arial" w:cs="Arial"/>
          <w:i/>
          <w:sz w:val="18"/>
          <w:szCs w:val="18"/>
        </w:rPr>
        <w:t>establece cuatro clases de riesgo:</w:t>
      </w:r>
    </w:p>
    <w:p w:rsidR="00EA0B61" w:rsidRPr="003F4100" w:rsidRDefault="00EA0B61" w:rsidP="00EA0B61">
      <w:pPr>
        <w:autoSpaceDE w:val="0"/>
        <w:autoSpaceDN w:val="0"/>
        <w:adjustRightInd w:val="0"/>
        <w:spacing w:after="0" w:line="240" w:lineRule="auto"/>
        <w:jc w:val="both"/>
        <w:rPr>
          <w:rFonts w:ascii="Arial" w:hAnsi="Arial" w:cs="Arial"/>
          <w:i/>
          <w:sz w:val="18"/>
          <w:szCs w:val="18"/>
        </w:rPr>
      </w:pPr>
    </w:p>
    <w:p w:rsidR="00EA0B61" w:rsidRPr="003F4100" w:rsidRDefault="00EA0B61" w:rsidP="00EA0B61">
      <w:pPr>
        <w:autoSpaceDE w:val="0"/>
        <w:autoSpaceDN w:val="0"/>
        <w:adjustRightInd w:val="0"/>
        <w:spacing w:after="0" w:line="240" w:lineRule="auto"/>
        <w:jc w:val="both"/>
        <w:rPr>
          <w:rFonts w:ascii="Arial" w:hAnsi="Arial" w:cs="Arial"/>
          <w:i/>
          <w:sz w:val="18"/>
          <w:szCs w:val="18"/>
        </w:rPr>
      </w:pPr>
      <w:r w:rsidRPr="003F4100">
        <w:rPr>
          <w:rFonts w:ascii="Arial" w:hAnsi="Arial" w:cs="Arial"/>
          <w:i/>
          <w:sz w:val="18"/>
          <w:szCs w:val="18"/>
        </w:rPr>
        <w:t>Clase I. Son aquellos dispositivos médicos de bajo riesgo, sujetos a controles  generales, no destinados para proteger o mantener la vida o para un uso de importancia especial en la prevención del deterioro de la salud humana y que no representan un riesgo potencial no razonable de enfermedad o lesión.</w:t>
      </w:r>
    </w:p>
    <w:p w:rsidR="00EA0B61" w:rsidRPr="003F4100" w:rsidRDefault="00EA0B61" w:rsidP="00EA0B61">
      <w:pPr>
        <w:autoSpaceDE w:val="0"/>
        <w:autoSpaceDN w:val="0"/>
        <w:adjustRightInd w:val="0"/>
        <w:spacing w:after="0" w:line="240" w:lineRule="auto"/>
        <w:jc w:val="both"/>
        <w:rPr>
          <w:rFonts w:ascii="Arial" w:hAnsi="Arial" w:cs="Arial"/>
          <w:i/>
          <w:sz w:val="18"/>
          <w:szCs w:val="18"/>
        </w:rPr>
      </w:pPr>
    </w:p>
    <w:p w:rsidR="00EA0B61" w:rsidRPr="003F4100" w:rsidRDefault="00EA0B61" w:rsidP="00EA0B61">
      <w:pPr>
        <w:autoSpaceDE w:val="0"/>
        <w:autoSpaceDN w:val="0"/>
        <w:adjustRightInd w:val="0"/>
        <w:spacing w:after="0" w:line="240" w:lineRule="auto"/>
        <w:jc w:val="both"/>
        <w:rPr>
          <w:rFonts w:ascii="Arial" w:hAnsi="Arial" w:cs="Arial"/>
          <w:i/>
          <w:sz w:val="18"/>
          <w:szCs w:val="18"/>
        </w:rPr>
      </w:pPr>
      <w:r w:rsidRPr="003F4100">
        <w:rPr>
          <w:rFonts w:ascii="Arial" w:hAnsi="Arial" w:cs="Arial"/>
          <w:i/>
          <w:sz w:val="18"/>
          <w:szCs w:val="18"/>
        </w:rPr>
        <w:t>Clase IIa. Son los dispositivos médicos de riesgo moderado, sujetos a controles especiales en la fase de fabricación para demostrar su seguridad y efectividad.</w:t>
      </w:r>
    </w:p>
    <w:p w:rsidR="00EA0B61" w:rsidRPr="003F4100" w:rsidRDefault="00EA0B61" w:rsidP="00EA0B61">
      <w:pPr>
        <w:autoSpaceDE w:val="0"/>
        <w:autoSpaceDN w:val="0"/>
        <w:adjustRightInd w:val="0"/>
        <w:spacing w:after="0" w:line="240" w:lineRule="auto"/>
        <w:jc w:val="both"/>
        <w:rPr>
          <w:rFonts w:ascii="Arial" w:hAnsi="Arial" w:cs="Arial"/>
          <w:i/>
          <w:sz w:val="18"/>
          <w:szCs w:val="18"/>
        </w:rPr>
      </w:pPr>
    </w:p>
    <w:p w:rsidR="00EA0B61" w:rsidRPr="003F4100" w:rsidRDefault="00EA0B61" w:rsidP="00EA0B61">
      <w:pPr>
        <w:autoSpaceDE w:val="0"/>
        <w:autoSpaceDN w:val="0"/>
        <w:adjustRightInd w:val="0"/>
        <w:spacing w:after="0" w:line="240" w:lineRule="auto"/>
        <w:jc w:val="both"/>
        <w:rPr>
          <w:rFonts w:ascii="Arial" w:hAnsi="Arial" w:cs="Arial"/>
          <w:i/>
          <w:sz w:val="18"/>
          <w:szCs w:val="18"/>
        </w:rPr>
      </w:pPr>
      <w:r w:rsidRPr="003F4100">
        <w:rPr>
          <w:rFonts w:ascii="Arial" w:hAnsi="Arial" w:cs="Arial"/>
          <w:i/>
          <w:sz w:val="18"/>
          <w:szCs w:val="18"/>
        </w:rPr>
        <w:t>Clase Ilb. Son los dispositivos médicos de riesgo alto, sujetos a controles especiales en el diseño y fabricación para demostrar su seguridad y efectividad.</w:t>
      </w:r>
    </w:p>
    <w:p w:rsidR="00EA0B61" w:rsidRPr="003F4100" w:rsidRDefault="00EA0B61" w:rsidP="00EA0B61">
      <w:pPr>
        <w:autoSpaceDE w:val="0"/>
        <w:autoSpaceDN w:val="0"/>
        <w:adjustRightInd w:val="0"/>
        <w:spacing w:after="0" w:line="240" w:lineRule="auto"/>
        <w:jc w:val="both"/>
        <w:rPr>
          <w:rFonts w:ascii="Arial" w:hAnsi="Arial" w:cs="Arial"/>
          <w:i/>
          <w:sz w:val="18"/>
          <w:szCs w:val="18"/>
        </w:rPr>
      </w:pPr>
    </w:p>
    <w:p w:rsidR="00EA0B61" w:rsidRPr="003F4100" w:rsidRDefault="00EA0B61" w:rsidP="00EA0B61">
      <w:pPr>
        <w:autoSpaceDE w:val="0"/>
        <w:autoSpaceDN w:val="0"/>
        <w:adjustRightInd w:val="0"/>
        <w:spacing w:after="0" w:line="240" w:lineRule="auto"/>
        <w:jc w:val="both"/>
        <w:rPr>
          <w:rFonts w:ascii="Arial" w:hAnsi="Arial" w:cs="Arial"/>
          <w:i/>
          <w:sz w:val="18"/>
          <w:szCs w:val="18"/>
        </w:rPr>
      </w:pPr>
      <w:r w:rsidRPr="003F4100">
        <w:rPr>
          <w:rFonts w:ascii="Arial" w:hAnsi="Arial" w:cs="Arial"/>
          <w:i/>
          <w:sz w:val="18"/>
          <w:szCs w:val="18"/>
        </w:rPr>
        <w:t>Clase III. Son los dispositivos médicos de muy alto riesgo sujetos a controles especiales, destinados a proteger o mantener la vida o para un uso de importancia sustancial en la prevención del deterioro de la salud humana, o si su uso presenta un riesgo potencial de enfermedad o lesión.</w:t>
      </w:r>
    </w:p>
    <w:p w:rsidR="00EA0B61" w:rsidRPr="003F4100" w:rsidRDefault="00EA0B61" w:rsidP="00EA0B61">
      <w:pPr>
        <w:spacing w:after="0" w:line="240" w:lineRule="auto"/>
        <w:jc w:val="both"/>
        <w:rPr>
          <w:rFonts w:ascii="Arial" w:hAnsi="Arial" w:cs="Arial"/>
          <w:i/>
          <w:sz w:val="18"/>
          <w:szCs w:val="18"/>
        </w:rPr>
      </w:pPr>
    </w:p>
    <w:p w:rsidR="00EA0B61" w:rsidRPr="003F4100" w:rsidRDefault="00EA0B61" w:rsidP="00EA0B61">
      <w:pPr>
        <w:spacing w:after="0" w:line="240" w:lineRule="auto"/>
        <w:jc w:val="both"/>
        <w:rPr>
          <w:rFonts w:ascii="Arial" w:hAnsi="Arial" w:cs="Arial"/>
          <w:i/>
          <w:sz w:val="18"/>
          <w:szCs w:val="18"/>
        </w:rPr>
      </w:pPr>
      <w:r w:rsidRPr="003F4100">
        <w:rPr>
          <w:rFonts w:ascii="Arial" w:hAnsi="Arial" w:cs="Arial"/>
          <w:i/>
          <w:sz w:val="18"/>
          <w:szCs w:val="18"/>
        </w:rPr>
        <w:t>Para el programa nacional de tecnovigilancia, es necesario que el establecimiento especifique el dispositivo médico que utiliza y su nivel de riesgo, de esta manera puede tener un panorama de que dispositivos va a vigilar y cuales están propensos a presentar eventos e incidentes.</w:t>
      </w:r>
      <w:r w:rsidR="00BF23D3">
        <w:rPr>
          <w:rFonts w:ascii="Arial" w:hAnsi="Arial" w:cs="Arial"/>
          <w:i/>
          <w:sz w:val="18"/>
          <w:szCs w:val="18"/>
        </w:rPr>
        <w:t xml:space="preserve"> Esta información se encuentra en el acto administrativo del registro sanitario del dispositivo médico.</w:t>
      </w:r>
      <w:r w:rsidRPr="003F4100">
        <w:rPr>
          <w:rFonts w:ascii="Arial" w:hAnsi="Arial" w:cs="Arial"/>
          <w:i/>
          <w:sz w:val="18"/>
          <w:szCs w:val="18"/>
        </w:rPr>
        <w:t xml:space="preserve">  </w:t>
      </w:r>
    </w:p>
    <w:p w:rsidR="00EA0B61" w:rsidRDefault="00EA0B61" w:rsidP="00EA0B61">
      <w:pPr>
        <w:spacing w:after="0" w:line="240" w:lineRule="auto"/>
        <w:jc w:val="both"/>
        <w:rPr>
          <w:rFonts w:ascii="Arial" w:hAnsi="Arial" w:cs="Arial"/>
          <w:lang w:val="es-MX" w:eastAsia="es-MX"/>
        </w:rPr>
      </w:pPr>
    </w:p>
    <w:p w:rsidR="00EA0B61" w:rsidRPr="003F4100" w:rsidRDefault="00EA0B61" w:rsidP="00EA0B61">
      <w:pPr>
        <w:spacing w:after="0" w:line="240" w:lineRule="auto"/>
        <w:jc w:val="both"/>
        <w:rPr>
          <w:rFonts w:ascii="Arial" w:hAnsi="Arial" w:cs="Arial"/>
          <w:i/>
          <w:sz w:val="18"/>
          <w:szCs w:val="18"/>
        </w:rPr>
      </w:pPr>
      <w:r w:rsidRPr="003F4100">
        <w:rPr>
          <w:rFonts w:ascii="Arial" w:hAnsi="Arial" w:cs="Arial"/>
          <w:i/>
          <w:sz w:val="18"/>
          <w:szCs w:val="18"/>
        </w:rPr>
        <w:t>Para abarcar este punto, se recomienda utilizar una tabla como la siguiente:</w:t>
      </w:r>
    </w:p>
    <w:p w:rsidR="00EA0B61" w:rsidRDefault="00EA0B61" w:rsidP="00EA0B61">
      <w:pPr>
        <w:spacing w:after="0" w:line="240" w:lineRule="auto"/>
        <w:jc w:val="both"/>
        <w:rPr>
          <w:rFonts w:ascii="Arial" w:hAnsi="Arial" w:cs="Arial"/>
          <w:lang w:val="es-MX" w:eastAsia="es-MX"/>
        </w:rPr>
      </w:pPr>
    </w:p>
    <w:tbl>
      <w:tblPr>
        <w:tblW w:w="8868" w:type="dxa"/>
        <w:tblInd w:w="55" w:type="dxa"/>
        <w:tblCellMar>
          <w:left w:w="70" w:type="dxa"/>
          <w:right w:w="70" w:type="dxa"/>
        </w:tblCellMar>
        <w:tblLook w:val="04A0" w:firstRow="1" w:lastRow="0" w:firstColumn="1" w:lastColumn="0" w:noHBand="0" w:noVBand="1"/>
      </w:tblPr>
      <w:tblGrid>
        <w:gridCol w:w="1183"/>
        <w:gridCol w:w="1341"/>
        <w:gridCol w:w="1214"/>
        <w:gridCol w:w="1183"/>
        <w:gridCol w:w="1363"/>
        <w:gridCol w:w="1394"/>
        <w:gridCol w:w="1190"/>
      </w:tblGrid>
      <w:tr w:rsidR="00710DDF" w:rsidRPr="00710DDF" w:rsidTr="00710DDF">
        <w:trPr>
          <w:trHeight w:val="300"/>
        </w:trPr>
        <w:tc>
          <w:tcPr>
            <w:tcW w:w="11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0DDF" w:rsidRPr="00710DDF" w:rsidRDefault="00710DDF" w:rsidP="00710DDF">
            <w:pPr>
              <w:spacing w:after="0" w:line="240" w:lineRule="auto"/>
              <w:jc w:val="center"/>
              <w:rPr>
                <w:rFonts w:ascii="Arial" w:eastAsia="Times New Roman" w:hAnsi="Arial" w:cs="Arial"/>
                <w:b/>
                <w:bCs/>
                <w:color w:val="000000"/>
                <w:sz w:val="16"/>
                <w:szCs w:val="16"/>
                <w:lang w:val="es-CO" w:eastAsia="es-CO"/>
              </w:rPr>
            </w:pPr>
            <w:r w:rsidRPr="00710DDF">
              <w:rPr>
                <w:rFonts w:ascii="Arial" w:eastAsia="Times New Roman" w:hAnsi="Arial" w:cs="Arial"/>
                <w:b/>
                <w:bCs/>
                <w:color w:val="000000"/>
                <w:sz w:val="16"/>
                <w:szCs w:val="16"/>
                <w:lang w:val="es-CO" w:eastAsia="es-CO"/>
              </w:rPr>
              <w:t>MARCA COMERCIAL DEL EQUIPO</w:t>
            </w:r>
          </w:p>
        </w:tc>
        <w:tc>
          <w:tcPr>
            <w:tcW w:w="1341" w:type="dxa"/>
            <w:tcBorders>
              <w:top w:val="single" w:sz="4" w:space="0" w:color="auto"/>
              <w:left w:val="nil"/>
              <w:bottom w:val="single" w:sz="4" w:space="0" w:color="auto"/>
              <w:right w:val="single" w:sz="4" w:space="0" w:color="auto"/>
            </w:tcBorders>
            <w:shd w:val="clear" w:color="auto" w:fill="auto"/>
            <w:noWrap/>
            <w:vAlign w:val="center"/>
            <w:hideMark/>
          </w:tcPr>
          <w:p w:rsidR="00710DDF" w:rsidRPr="00710DDF" w:rsidRDefault="00710DDF" w:rsidP="00710DDF">
            <w:pPr>
              <w:spacing w:after="0" w:line="240" w:lineRule="auto"/>
              <w:jc w:val="center"/>
              <w:rPr>
                <w:rFonts w:ascii="Arial" w:eastAsia="Times New Roman" w:hAnsi="Arial" w:cs="Arial"/>
                <w:b/>
                <w:bCs/>
                <w:color w:val="000000"/>
                <w:sz w:val="16"/>
                <w:szCs w:val="16"/>
                <w:lang w:val="es-CO" w:eastAsia="es-CO"/>
              </w:rPr>
            </w:pPr>
            <w:r w:rsidRPr="00710DDF">
              <w:rPr>
                <w:rFonts w:ascii="Arial" w:eastAsia="Times New Roman" w:hAnsi="Arial" w:cs="Arial"/>
                <w:b/>
                <w:bCs/>
                <w:color w:val="000000"/>
                <w:sz w:val="16"/>
                <w:szCs w:val="16"/>
                <w:lang w:val="es-CO" w:eastAsia="es-CO"/>
              </w:rPr>
              <w:t>FABRICANTE Y/O DISTRIBUIDOR</w:t>
            </w:r>
          </w:p>
        </w:tc>
        <w:tc>
          <w:tcPr>
            <w:tcW w:w="1214" w:type="dxa"/>
            <w:tcBorders>
              <w:top w:val="single" w:sz="4" w:space="0" w:color="auto"/>
              <w:left w:val="nil"/>
              <w:bottom w:val="single" w:sz="4" w:space="0" w:color="auto"/>
              <w:right w:val="single" w:sz="4" w:space="0" w:color="auto"/>
            </w:tcBorders>
            <w:shd w:val="clear" w:color="auto" w:fill="auto"/>
            <w:noWrap/>
            <w:vAlign w:val="center"/>
            <w:hideMark/>
          </w:tcPr>
          <w:p w:rsidR="00710DDF" w:rsidRPr="00710DDF" w:rsidRDefault="00710DDF" w:rsidP="00710DDF">
            <w:pPr>
              <w:spacing w:after="0" w:line="240" w:lineRule="auto"/>
              <w:jc w:val="center"/>
              <w:rPr>
                <w:rFonts w:ascii="Arial" w:eastAsia="Times New Roman" w:hAnsi="Arial" w:cs="Arial"/>
                <w:b/>
                <w:bCs/>
                <w:color w:val="000000"/>
                <w:sz w:val="16"/>
                <w:szCs w:val="16"/>
                <w:lang w:val="es-CO" w:eastAsia="es-CO"/>
              </w:rPr>
            </w:pPr>
            <w:r w:rsidRPr="00710DDF">
              <w:rPr>
                <w:rFonts w:ascii="Arial" w:eastAsia="Times New Roman" w:hAnsi="Arial" w:cs="Arial"/>
                <w:b/>
                <w:bCs/>
                <w:color w:val="000000"/>
                <w:sz w:val="16"/>
                <w:szCs w:val="16"/>
                <w:lang w:val="es-CO" w:eastAsia="es-CO"/>
              </w:rPr>
              <w:t>TIPO DE TECNOLOGÍA</w:t>
            </w:r>
          </w:p>
        </w:tc>
        <w:tc>
          <w:tcPr>
            <w:tcW w:w="1183" w:type="dxa"/>
            <w:tcBorders>
              <w:top w:val="single" w:sz="4" w:space="0" w:color="auto"/>
              <w:left w:val="nil"/>
              <w:bottom w:val="single" w:sz="4" w:space="0" w:color="auto"/>
              <w:right w:val="single" w:sz="4" w:space="0" w:color="auto"/>
            </w:tcBorders>
            <w:shd w:val="clear" w:color="auto" w:fill="auto"/>
            <w:noWrap/>
            <w:vAlign w:val="center"/>
            <w:hideMark/>
          </w:tcPr>
          <w:p w:rsidR="00710DDF" w:rsidRPr="00710DDF" w:rsidRDefault="00710DDF" w:rsidP="00710DDF">
            <w:pPr>
              <w:spacing w:after="0" w:line="240" w:lineRule="auto"/>
              <w:jc w:val="center"/>
              <w:rPr>
                <w:rFonts w:ascii="Arial" w:eastAsia="Times New Roman" w:hAnsi="Arial" w:cs="Arial"/>
                <w:b/>
                <w:bCs/>
                <w:color w:val="000000"/>
                <w:sz w:val="16"/>
                <w:szCs w:val="16"/>
                <w:lang w:val="es-CO" w:eastAsia="es-CO"/>
              </w:rPr>
            </w:pPr>
            <w:r w:rsidRPr="00710DDF">
              <w:rPr>
                <w:rFonts w:ascii="Arial" w:eastAsia="Times New Roman" w:hAnsi="Arial" w:cs="Arial"/>
                <w:b/>
                <w:bCs/>
                <w:color w:val="000000"/>
                <w:sz w:val="16"/>
                <w:szCs w:val="16"/>
                <w:lang w:val="es-CO" w:eastAsia="es-CO"/>
              </w:rPr>
              <w:t>MODELO DEL EQUIPO Y SERIE</w:t>
            </w:r>
          </w:p>
        </w:tc>
        <w:tc>
          <w:tcPr>
            <w:tcW w:w="1363" w:type="dxa"/>
            <w:tcBorders>
              <w:top w:val="single" w:sz="4" w:space="0" w:color="auto"/>
              <w:left w:val="nil"/>
              <w:bottom w:val="single" w:sz="4" w:space="0" w:color="auto"/>
              <w:right w:val="single" w:sz="4" w:space="0" w:color="auto"/>
            </w:tcBorders>
            <w:shd w:val="clear" w:color="auto" w:fill="auto"/>
            <w:noWrap/>
            <w:vAlign w:val="center"/>
            <w:hideMark/>
          </w:tcPr>
          <w:p w:rsidR="00710DDF" w:rsidRPr="00710DDF" w:rsidRDefault="00710DDF" w:rsidP="00710DDF">
            <w:pPr>
              <w:spacing w:after="0" w:line="240" w:lineRule="auto"/>
              <w:jc w:val="center"/>
              <w:rPr>
                <w:rFonts w:ascii="Arial" w:eastAsia="Times New Roman" w:hAnsi="Arial" w:cs="Arial"/>
                <w:b/>
                <w:bCs/>
                <w:color w:val="000000"/>
                <w:sz w:val="16"/>
                <w:szCs w:val="16"/>
                <w:lang w:val="es-CO" w:eastAsia="es-CO"/>
              </w:rPr>
            </w:pPr>
            <w:r w:rsidRPr="00710DDF">
              <w:rPr>
                <w:rFonts w:ascii="Arial" w:eastAsia="Times New Roman" w:hAnsi="Arial" w:cs="Arial"/>
                <w:b/>
                <w:bCs/>
                <w:color w:val="000000"/>
                <w:sz w:val="16"/>
                <w:szCs w:val="16"/>
                <w:lang w:val="es-CO" w:eastAsia="es-CO"/>
              </w:rPr>
              <w:t>REGISTRO DE IMPORTACIÓN</w:t>
            </w:r>
          </w:p>
        </w:tc>
        <w:tc>
          <w:tcPr>
            <w:tcW w:w="1394" w:type="dxa"/>
            <w:tcBorders>
              <w:top w:val="single" w:sz="4" w:space="0" w:color="auto"/>
              <w:left w:val="nil"/>
              <w:bottom w:val="single" w:sz="4" w:space="0" w:color="auto"/>
              <w:right w:val="single" w:sz="4" w:space="0" w:color="auto"/>
            </w:tcBorders>
            <w:shd w:val="clear" w:color="auto" w:fill="auto"/>
            <w:noWrap/>
            <w:vAlign w:val="center"/>
            <w:hideMark/>
          </w:tcPr>
          <w:p w:rsidR="00710DDF" w:rsidRPr="00710DDF" w:rsidRDefault="00710DDF" w:rsidP="00710DDF">
            <w:pPr>
              <w:spacing w:after="0" w:line="240" w:lineRule="auto"/>
              <w:jc w:val="center"/>
              <w:rPr>
                <w:rFonts w:ascii="Arial" w:eastAsia="Times New Roman" w:hAnsi="Arial" w:cs="Arial"/>
                <w:b/>
                <w:bCs/>
                <w:color w:val="000000"/>
                <w:sz w:val="16"/>
                <w:szCs w:val="16"/>
                <w:lang w:val="es-CO" w:eastAsia="es-CO"/>
              </w:rPr>
            </w:pPr>
            <w:r w:rsidRPr="00710DDF">
              <w:rPr>
                <w:rFonts w:ascii="Arial" w:eastAsia="Times New Roman" w:hAnsi="Arial" w:cs="Arial"/>
                <w:b/>
                <w:bCs/>
                <w:color w:val="000000"/>
                <w:sz w:val="16"/>
                <w:szCs w:val="16"/>
                <w:lang w:val="es-MX" w:eastAsia="es-CO"/>
              </w:rPr>
              <w:t>CLASIFICACIÓN SEGÚN RIESGO</w:t>
            </w:r>
          </w:p>
        </w:tc>
        <w:tc>
          <w:tcPr>
            <w:tcW w:w="1190" w:type="dxa"/>
            <w:tcBorders>
              <w:top w:val="single" w:sz="4" w:space="0" w:color="auto"/>
              <w:left w:val="nil"/>
              <w:bottom w:val="single" w:sz="4" w:space="0" w:color="auto"/>
              <w:right w:val="single" w:sz="4" w:space="0" w:color="auto"/>
            </w:tcBorders>
            <w:shd w:val="clear" w:color="auto" w:fill="auto"/>
            <w:noWrap/>
            <w:vAlign w:val="center"/>
            <w:hideMark/>
          </w:tcPr>
          <w:p w:rsidR="00710DDF" w:rsidRPr="00710DDF" w:rsidRDefault="00710DDF" w:rsidP="00710DDF">
            <w:pPr>
              <w:spacing w:after="0" w:line="240" w:lineRule="auto"/>
              <w:jc w:val="center"/>
              <w:rPr>
                <w:rFonts w:ascii="Arial" w:eastAsia="Times New Roman" w:hAnsi="Arial" w:cs="Arial"/>
                <w:b/>
                <w:bCs/>
                <w:color w:val="000000"/>
                <w:sz w:val="16"/>
                <w:szCs w:val="16"/>
                <w:lang w:val="es-CO" w:eastAsia="es-CO"/>
              </w:rPr>
            </w:pPr>
            <w:r w:rsidRPr="00710DDF">
              <w:rPr>
                <w:rFonts w:ascii="Arial" w:eastAsia="Times New Roman" w:hAnsi="Arial" w:cs="Arial"/>
                <w:b/>
                <w:bCs/>
                <w:color w:val="000000"/>
                <w:sz w:val="16"/>
                <w:szCs w:val="16"/>
                <w:lang w:val="es-CO" w:eastAsia="es-CO"/>
              </w:rPr>
              <w:t>USO DEL  DISPOSITIVO</w:t>
            </w:r>
          </w:p>
        </w:tc>
      </w:tr>
      <w:tr w:rsidR="00710DDF" w:rsidRPr="00710DDF" w:rsidTr="00710DDF">
        <w:trPr>
          <w:trHeight w:val="300"/>
        </w:trPr>
        <w:tc>
          <w:tcPr>
            <w:tcW w:w="1183" w:type="dxa"/>
            <w:tcBorders>
              <w:top w:val="nil"/>
              <w:left w:val="single" w:sz="4" w:space="0" w:color="auto"/>
              <w:bottom w:val="single" w:sz="4" w:space="0" w:color="auto"/>
              <w:right w:val="single" w:sz="4" w:space="0" w:color="auto"/>
            </w:tcBorders>
            <w:shd w:val="clear" w:color="auto" w:fill="auto"/>
            <w:noWrap/>
            <w:vAlign w:val="bottom"/>
            <w:hideMark/>
          </w:tcPr>
          <w:p w:rsidR="00710DDF" w:rsidRPr="00710DDF" w:rsidRDefault="00710DDF" w:rsidP="00710DDF">
            <w:pPr>
              <w:spacing w:after="0" w:line="240" w:lineRule="auto"/>
              <w:rPr>
                <w:rFonts w:eastAsia="Times New Roman"/>
                <w:color w:val="000000"/>
                <w:lang w:val="es-CO" w:eastAsia="es-CO"/>
              </w:rPr>
            </w:pPr>
            <w:r w:rsidRPr="00710DDF">
              <w:rPr>
                <w:rFonts w:eastAsia="Times New Roman"/>
                <w:color w:val="000000"/>
                <w:lang w:val="es-CO" w:eastAsia="es-CO"/>
              </w:rPr>
              <w:t> </w:t>
            </w:r>
          </w:p>
        </w:tc>
        <w:tc>
          <w:tcPr>
            <w:tcW w:w="1341" w:type="dxa"/>
            <w:tcBorders>
              <w:top w:val="nil"/>
              <w:left w:val="nil"/>
              <w:bottom w:val="single" w:sz="4" w:space="0" w:color="auto"/>
              <w:right w:val="single" w:sz="4" w:space="0" w:color="auto"/>
            </w:tcBorders>
            <w:shd w:val="clear" w:color="auto" w:fill="auto"/>
            <w:noWrap/>
            <w:vAlign w:val="bottom"/>
            <w:hideMark/>
          </w:tcPr>
          <w:p w:rsidR="00710DDF" w:rsidRPr="00710DDF" w:rsidRDefault="00710DDF" w:rsidP="00710DDF">
            <w:pPr>
              <w:spacing w:after="0" w:line="240" w:lineRule="auto"/>
              <w:rPr>
                <w:rFonts w:eastAsia="Times New Roman"/>
                <w:color w:val="000000"/>
                <w:lang w:val="es-CO" w:eastAsia="es-CO"/>
              </w:rPr>
            </w:pPr>
            <w:r w:rsidRPr="00710DDF">
              <w:rPr>
                <w:rFonts w:eastAsia="Times New Roman"/>
                <w:color w:val="000000"/>
                <w:lang w:val="es-CO" w:eastAsia="es-CO"/>
              </w:rPr>
              <w:t> </w:t>
            </w:r>
          </w:p>
        </w:tc>
        <w:tc>
          <w:tcPr>
            <w:tcW w:w="1214" w:type="dxa"/>
            <w:tcBorders>
              <w:top w:val="nil"/>
              <w:left w:val="nil"/>
              <w:bottom w:val="single" w:sz="4" w:space="0" w:color="auto"/>
              <w:right w:val="single" w:sz="4" w:space="0" w:color="auto"/>
            </w:tcBorders>
            <w:shd w:val="clear" w:color="auto" w:fill="auto"/>
            <w:noWrap/>
            <w:vAlign w:val="bottom"/>
            <w:hideMark/>
          </w:tcPr>
          <w:p w:rsidR="00710DDF" w:rsidRPr="00710DDF" w:rsidRDefault="00710DDF" w:rsidP="00710DDF">
            <w:pPr>
              <w:spacing w:after="0" w:line="240" w:lineRule="auto"/>
              <w:rPr>
                <w:rFonts w:eastAsia="Times New Roman"/>
                <w:color w:val="000000"/>
                <w:lang w:val="es-CO" w:eastAsia="es-CO"/>
              </w:rPr>
            </w:pPr>
            <w:r w:rsidRPr="00710DDF">
              <w:rPr>
                <w:rFonts w:eastAsia="Times New Roman"/>
                <w:color w:val="000000"/>
                <w:lang w:val="es-CO" w:eastAsia="es-CO"/>
              </w:rPr>
              <w:t> </w:t>
            </w:r>
          </w:p>
        </w:tc>
        <w:tc>
          <w:tcPr>
            <w:tcW w:w="1183" w:type="dxa"/>
            <w:tcBorders>
              <w:top w:val="nil"/>
              <w:left w:val="nil"/>
              <w:bottom w:val="single" w:sz="4" w:space="0" w:color="auto"/>
              <w:right w:val="single" w:sz="4" w:space="0" w:color="auto"/>
            </w:tcBorders>
            <w:shd w:val="clear" w:color="auto" w:fill="auto"/>
            <w:noWrap/>
            <w:vAlign w:val="bottom"/>
            <w:hideMark/>
          </w:tcPr>
          <w:p w:rsidR="00710DDF" w:rsidRPr="00710DDF" w:rsidRDefault="00710DDF" w:rsidP="00710DDF">
            <w:pPr>
              <w:spacing w:after="0" w:line="240" w:lineRule="auto"/>
              <w:rPr>
                <w:rFonts w:eastAsia="Times New Roman"/>
                <w:color w:val="000000"/>
                <w:lang w:val="es-CO" w:eastAsia="es-CO"/>
              </w:rPr>
            </w:pPr>
            <w:r w:rsidRPr="00710DDF">
              <w:rPr>
                <w:rFonts w:eastAsia="Times New Roman"/>
                <w:color w:val="000000"/>
                <w:lang w:val="es-CO" w:eastAsia="es-CO"/>
              </w:rPr>
              <w:t> </w:t>
            </w:r>
          </w:p>
        </w:tc>
        <w:tc>
          <w:tcPr>
            <w:tcW w:w="1363" w:type="dxa"/>
            <w:tcBorders>
              <w:top w:val="nil"/>
              <w:left w:val="nil"/>
              <w:bottom w:val="single" w:sz="4" w:space="0" w:color="auto"/>
              <w:right w:val="single" w:sz="4" w:space="0" w:color="auto"/>
            </w:tcBorders>
            <w:shd w:val="clear" w:color="auto" w:fill="auto"/>
            <w:noWrap/>
            <w:vAlign w:val="bottom"/>
            <w:hideMark/>
          </w:tcPr>
          <w:p w:rsidR="00710DDF" w:rsidRPr="00710DDF" w:rsidRDefault="00710DDF" w:rsidP="00710DDF">
            <w:pPr>
              <w:spacing w:after="0" w:line="240" w:lineRule="auto"/>
              <w:rPr>
                <w:rFonts w:eastAsia="Times New Roman"/>
                <w:color w:val="000000"/>
                <w:lang w:val="es-CO" w:eastAsia="es-CO"/>
              </w:rPr>
            </w:pPr>
            <w:r w:rsidRPr="00710DDF">
              <w:rPr>
                <w:rFonts w:eastAsia="Times New Roman"/>
                <w:color w:val="000000"/>
                <w:lang w:val="es-CO" w:eastAsia="es-CO"/>
              </w:rPr>
              <w:t> </w:t>
            </w:r>
          </w:p>
        </w:tc>
        <w:tc>
          <w:tcPr>
            <w:tcW w:w="1394" w:type="dxa"/>
            <w:tcBorders>
              <w:top w:val="nil"/>
              <w:left w:val="nil"/>
              <w:bottom w:val="single" w:sz="4" w:space="0" w:color="auto"/>
              <w:right w:val="single" w:sz="4" w:space="0" w:color="auto"/>
            </w:tcBorders>
            <w:shd w:val="clear" w:color="auto" w:fill="auto"/>
            <w:noWrap/>
            <w:vAlign w:val="bottom"/>
            <w:hideMark/>
          </w:tcPr>
          <w:p w:rsidR="00710DDF" w:rsidRPr="00710DDF" w:rsidRDefault="00710DDF" w:rsidP="00710DDF">
            <w:pPr>
              <w:spacing w:after="0" w:line="240" w:lineRule="auto"/>
              <w:rPr>
                <w:rFonts w:eastAsia="Times New Roman"/>
                <w:color w:val="000000"/>
                <w:lang w:val="es-CO" w:eastAsia="es-CO"/>
              </w:rPr>
            </w:pPr>
            <w:r w:rsidRPr="00710DDF">
              <w:rPr>
                <w:rFonts w:eastAsia="Times New Roman"/>
                <w:color w:val="000000"/>
                <w:lang w:val="es-CO" w:eastAsia="es-CO"/>
              </w:rPr>
              <w:t> </w:t>
            </w:r>
          </w:p>
        </w:tc>
        <w:tc>
          <w:tcPr>
            <w:tcW w:w="1190" w:type="dxa"/>
            <w:tcBorders>
              <w:top w:val="nil"/>
              <w:left w:val="nil"/>
              <w:bottom w:val="single" w:sz="4" w:space="0" w:color="auto"/>
              <w:right w:val="single" w:sz="4" w:space="0" w:color="auto"/>
            </w:tcBorders>
            <w:shd w:val="clear" w:color="auto" w:fill="auto"/>
            <w:noWrap/>
            <w:vAlign w:val="bottom"/>
            <w:hideMark/>
          </w:tcPr>
          <w:p w:rsidR="00710DDF" w:rsidRPr="00710DDF" w:rsidRDefault="00710DDF" w:rsidP="00710DDF">
            <w:pPr>
              <w:spacing w:after="0" w:line="240" w:lineRule="auto"/>
              <w:rPr>
                <w:rFonts w:eastAsia="Times New Roman"/>
                <w:color w:val="000000"/>
                <w:lang w:val="es-CO" w:eastAsia="es-CO"/>
              </w:rPr>
            </w:pPr>
            <w:r w:rsidRPr="00710DDF">
              <w:rPr>
                <w:rFonts w:eastAsia="Times New Roman"/>
                <w:color w:val="000000"/>
                <w:lang w:val="es-CO" w:eastAsia="es-CO"/>
              </w:rPr>
              <w:t> </w:t>
            </w:r>
          </w:p>
        </w:tc>
      </w:tr>
      <w:tr w:rsidR="00710DDF" w:rsidRPr="00710DDF" w:rsidTr="00710DDF">
        <w:trPr>
          <w:trHeight w:val="300"/>
        </w:trPr>
        <w:tc>
          <w:tcPr>
            <w:tcW w:w="1183" w:type="dxa"/>
            <w:tcBorders>
              <w:top w:val="nil"/>
              <w:left w:val="single" w:sz="4" w:space="0" w:color="auto"/>
              <w:bottom w:val="single" w:sz="4" w:space="0" w:color="auto"/>
              <w:right w:val="single" w:sz="4" w:space="0" w:color="auto"/>
            </w:tcBorders>
            <w:shd w:val="clear" w:color="auto" w:fill="auto"/>
            <w:noWrap/>
            <w:vAlign w:val="bottom"/>
            <w:hideMark/>
          </w:tcPr>
          <w:p w:rsidR="00710DDF" w:rsidRPr="00710DDF" w:rsidRDefault="00710DDF" w:rsidP="00710DDF">
            <w:pPr>
              <w:spacing w:after="0" w:line="240" w:lineRule="auto"/>
              <w:rPr>
                <w:rFonts w:eastAsia="Times New Roman"/>
                <w:color w:val="000000"/>
                <w:lang w:val="es-CO" w:eastAsia="es-CO"/>
              </w:rPr>
            </w:pPr>
            <w:r w:rsidRPr="00710DDF">
              <w:rPr>
                <w:rFonts w:eastAsia="Times New Roman"/>
                <w:color w:val="000000"/>
                <w:lang w:val="es-CO" w:eastAsia="es-CO"/>
              </w:rPr>
              <w:t> </w:t>
            </w:r>
          </w:p>
        </w:tc>
        <w:tc>
          <w:tcPr>
            <w:tcW w:w="1341" w:type="dxa"/>
            <w:tcBorders>
              <w:top w:val="nil"/>
              <w:left w:val="nil"/>
              <w:bottom w:val="single" w:sz="4" w:space="0" w:color="auto"/>
              <w:right w:val="single" w:sz="4" w:space="0" w:color="auto"/>
            </w:tcBorders>
            <w:shd w:val="clear" w:color="auto" w:fill="auto"/>
            <w:noWrap/>
            <w:vAlign w:val="bottom"/>
            <w:hideMark/>
          </w:tcPr>
          <w:p w:rsidR="00710DDF" w:rsidRPr="00710DDF" w:rsidRDefault="00710DDF" w:rsidP="00710DDF">
            <w:pPr>
              <w:spacing w:after="0" w:line="240" w:lineRule="auto"/>
              <w:rPr>
                <w:rFonts w:eastAsia="Times New Roman"/>
                <w:color w:val="000000"/>
                <w:lang w:val="es-CO" w:eastAsia="es-CO"/>
              </w:rPr>
            </w:pPr>
            <w:r w:rsidRPr="00710DDF">
              <w:rPr>
                <w:rFonts w:eastAsia="Times New Roman"/>
                <w:color w:val="000000"/>
                <w:lang w:val="es-CO" w:eastAsia="es-CO"/>
              </w:rPr>
              <w:t> </w:t>
            </w:r>
          </w:p>
        </w:tc>
        <w:tc>
          <w:tcPr>
            <w:tcW w:w="1214" w:type="dxa"/>
            <w:tcBorders>
              <w:top w:val="nil"/>
              <w:left w:val="nil"/>
              <w:bottom w:val="single" w:sz="4" w:space="0" w:color="auto"/>
              <w:right w:val="single" w:sz="4" w:space="0" w:color="auto"/>
            </w:tcBorders>
            <w:shd w:val="clear" w:color="auto" w:fill="auto"/>
            <w:noWrap/>
            <w:vAlign w:val="bottom"/>
            <w:hideMark/>
          </w:tcPr>
          <w:p w:rsidR="00710DDF" w:rsidRPr="00710DDF" w:rsidRDefault="00710DDF" w:rsidP="00710DDF">
            <w:pPr>
              <w:spacing w:after="0" w:line="240" w:lineRule="auto"/>
              <w:rPr>
                <w:rFonts w:eastAsia="Times New Roman"/>
                <w:color w:val="000000"/>
                <w:lang w:val="es-CO" w:eastAsia="es-CO"/>
              </w:rPr>
            </w:pPr>
            <w:r w:rsidRPr="00710DDF">
              <w:rPr>
                <w:rFonts w:eastAsia="Times New Roman"/>
                <w:color w:val="000000"/>
                <w:lang w:val="es-CO" w:eastAsia="es-CO"/>
              </w:rPr>
              <w:t> </w:t>
            </w:r>
          </w:p>
        </w:tc>
        <w:tc>
          <w:tcPr>
            <w:tcW w:w="1183" w:type="dxa"/>
            <w:tcBorders>
              <w:top w:val="nil"/>
              <w:left w:val="nil"/>
              <w:bottom w:val="single" w:sz="4" w:space="0" w:color="auto"/>
              <w:right w:val="single" w:sz="4" w:space="0" w:color="auto"/>
            </w:tcBorders>
            <w:shd w:val="clear" w:color="auto" w:fill="auto"/>
            <w:noWrap/>
            <w:vAlign w:val="bottom"/>
            <w:hideMark/>
          </w:tcPr>
          <w:p w:rsidR="00710DDF" w:rsidRPr="00710DDF" w:rsidRDefault="00710DDF" w:rsidP="00710DDF">
            <w:pPr>
              <w:spacing w:after="0" w:line="240" w:lineRule="auto"/>
              <w:rPr>
                <w:rFonts w:eastAsia="Times New Roman"/>
                <w:color w:val="000000"/>
                <w:lang w:val="es-CO" w:eastAsia="es-CO"/>
              </w:rPr>
            </w:pPr>
            <w:r w:rsidRPr="00710DDF">
              <w:rPr>
                <w:rFonts w:eastAsia="Times New Roman"/>
                <w:color w:val="000000"/>
                <w:lang w:val="es-CO" w:eastAsia="es-CO"/>
              </w:rPr>
              <w:t> </w:t>
            </w:r>
          </w:p>
        </w:tc>
        <w:tc>
          <w:tcPr>
            <w:tcW w:w="1363" w:type="dxa"/>
            <w:tcBorders>
              <w:top w:val="nil"/>
              <w:left w:val="nil"/>
              <w:bottom w:val="single" w:sz="4" w:space="0" w:color="auto"/>
              <w:right w:val="single" w:sz="4" w:space="0" w:color="auto"/>
            </w:tcBorders>
            <w:shd w:val="clear" w:color="auto" w:fill="auto"/>
            <w:noWrap/>
            <w:vAlign w:val="bottom"/>
            <w:hideMark/>
          </w:tcPr>
          <w:p w:rsidR="00710DDF" w:rsidRPr="00710DDF" w:rsidRDefault="00710DDF" w:rsidP="00710DDF">
            <w:pPr>
              <w:spacing w:after="0" w:line="240" w:lineRule="auto"/>
              <w:rPr>
                <w:rFonts w:eastAsia="Times New Roman"/>
                <w:color w:val="000000"/>
                <w:lang w:val="es-CO" w:eastAsia="es-CO"/>
              </w:rPr>
            </w:pPr>
            <w:r w:rsidRPr="00710DDF">
              <w:rPr>
                <w:rFonts w:eastAsia="Times New Roman"/>
                <w:color w:val="000000"/>
                <w:lang w:val="es-CO" w:eastAsia="es-CO"/>
              </w:rPr>
              <w:t> </w:t>
            </w:r>
          </w:p>
        </w:tc>
        <w:tc>
          <w:tcPr>
            <w:tcW w:w="1394" w:type="dxa"/>
            <w:tcBorders>
              <w:top w:val="nil"/>
              <w:left w:val="nil"/>
              <w:bottom w:val="single" w:sz="4" w:space="0" w:color="auto"/>
              <w:right w:val="single" w:sz="4" w:space="0" w:color="auto"/>
            </w:tcBorders>
            <w:shd w:val="clear" w:color="auto" w:fill="auto"/>
            <w:noWrap/>
            <w:vAlign w:val="bottom"/>
            <w:hideMark/>
          </w:tcPr>
          <w:p w:rsidR="00710DDF" w:rsidRPr="00710DDF" w:rsidRDefault="00710DDF" w:rsidP="00710DDF">
            <w:pPr>
              <w:spacing w:after="0" w:line="240" w:lineRule="auto"/>
              <w:rPr>
                <w:rFonts w:eastAsia="Times New Roman"/>
                <w:color w:val="000000"/>
                <w:lang w:val="es-CO" w:eastAsia="es-CO"/>
              </w:rPr>
            </w:pPr>
            <w:r w:rsidRPr="00710DDF">
              <w:rPr>
                <w:rFonts w:eastAsia="Times New Roman"/>
                <w:color w:val="000000"/>
                <w:lang w:val="es-CO" w:eastAsia="es-CO"/>
              </w:rPr>
              <w:t> </w:t>
            </w:r>
          </w:p>
        </w:tc>
        <w:tc>
          <w:tcPr>
            <w:tcW w:w="1190" w:type="dxa"/>
            <w:tcBorders>
              <w:top w:val="nil"/>
              <w:left w:val="nil"/>
              <w:bottom w:val="single" w:sz="4" w:space="0" w:color="auto"/>
              <w:right w:val="single" w:sz="4" w:space="0" w:color="auto"/>
            </w:tcBorders>
            <w:shd w:val="clear" w:color="auto" w:fill="auto"/>
            <w:noWrap/>
            <w:vAlign w:val="bottom"/>
            <w:hideMark/>
          </w:tcPr>
          <w:p w:rsidR="00710DDF" w:rsidRPr="00710DDF" w:rsidRDefault="00710DDF" w:rsidP="00710DDF">
            <w:pPr>
              <w:spacing w:after="0" w:line="240" w:lineRule="auto"/>
              <w:rPr>
                <w:rFonts w:eastAsia="Times New Roman"/>
                <w:color w:val="000000"/>
                <w:lang w:val="es-CO" w:eastAsia="es-CO"/>
              </w:rPr>
            </w:pPr>
            <w:r w:rsidRPr="00710DDF">
              <w:rPr>
                <w:rFonts w:eastAsia="Times New Roman"/>
                <w:color w:val="000000"/>
                <w:lang w:val="es-CO" w:eastAsia="es-CO"/>
              </w:rPr>
              <w:t> </w:t>
            </w:r>
          </w:p>
        </w:tc>
      </w:tr>
      <w:tr w:rsidR="00710DDF" w:rsidRPr="00710DDF" w:rsidTr="00710DDF">
        <w:trPr>
          <w:trHeight w:val="300"/>
        </w:trPr>
        <w:tc>
          <w:tcPr>
            <w:tcW w:w="1183" w:type="dxa"/>
            <w:tcBorders>
              <w:top w:val="nil"/>
              <w:left w:val="single" w:sz="4" w:space="0" w:color="auto"/>
              <w:bottom w:val="single" w:sz="4" w:space="0" w:color="auto"/>
              <w:right w:val="single" w:sz="4" w:space="0" w:color="auto"/>
            </w:tcBorders>
            <w:shd w:val="clear" w:color="auto" w:fill="auto"/>
            <w:noWrap/>
            <w:vAlign w:val="bottom"/>
            <w:hideMark/>
          </w:tcPr>
          <w:p w:rsidR="00710DDF" w:rsidRPr="00710DDF" w:rsidRDefault="00710DDF" w:rsidP="00710DDF">
            <w:pPr>
              <w:spacing w:after="0" w:line="240" w:lineRule="auto"/>
              <w:rPr>
                <w:rFonts w:eastAsia="Times New Roman"/>
                <w:color w:val="000000"/>
                <w:lang w:val="es-CO" w:eastAsia="es-CO"/>
              </w:rPr>
            </w:pPr>
            <w:r w:rsidRPr="00710DDF">
              <w:rPr>
                <w:rFonts w:eastAsia="Times New Roman"/>
                <w:color w:val="000000"/>
                <w:lang w:val="es-CO" w:eastAsia="es-CO"/>
              </w:rPr>
              <w:t> </w:t>
            </w:r>
          </w:p>
        </w:tc>
        <w:tc>
          <w:tcPr>
            <w:tcW w:w="1341" w:type="dxa"/>
            <w:tcBorders>
              <w:top w:val="nil"/>
              <w:left w:val="nil"/>
              <w:bottom w:val="single" w:sz="4" w:space="0" w:color="auto"/>
              <w:right w:val="single" w:sz="4" w:space="0" w:color="auto"/>
            </w:tcBorders>
            <w:shd w:val="clear" w:color="auto" w:fill="auto"/>
            <w:noWrap/>
            <w:vAlign w:val="bottom"/>
            <w:hideMark/>
          </w:tcPr>
          <w:p w:rsidR="00710DDF" w:rsidRPr="00710DDF" w:rsidRDefault="00710DDF" w:rsidP="00710DDF">
            <w:pPr>
              <w:spacing w:after="0" w:line="240" w:lineRule="auto"/>
              <w:rPr>
                <w:rFonts w:eastAsia="Times New Roman"/>
                <w:color w:val="000000"/>
                <w:lang w:val="es-CO" w:eastAsia="es-CO"/>
              </w:rPr>
            </w:pPr>
            <w:r w:rsidRPr="00710DDF">
              <w:rPr>
                <w:rFonts w:eastAsia="Times New Roman"/>
                <w:color w:val="000000"/>
                <w:lang w:val="es-CO" w:eastAsia="es-CO"/>
              </w:rPr>
              <w:t> </w:t>
            </w:r>
          </w:p>
        </w:tc>
        <w:tc>
          <w:tcPr>
            <w:tcW w:w="1214" w:type="dxa"/>
            <w:tcBorders>
              <w:top w:val="nil"/>
              <w:left w:val="nil"/>
              <w:bottom w:val="single" w:sz="4" w:space="0" w:color="auto"/>
              <w:right w:val="single" w:sz="4" w:space="0" w:color="auto"/>
            </w:tcBorders>
            <w:shd w:val="clear" w:color="auto" w:fill="auto"/>
            <w:noWrap/>
            <w:vAlign w:val="bottom"/>
            <w:hideMark/>
          </w:tcPr>
          <w:p w:rsidR="00710DDF" w:rsidRPr="00710DDF" w:rsidRDefault="00710DDF" w:rsidP="00710DDF">
            <w:pPr>
              <w:spacing w:after="0" w:line="240" w:lineRule="auto"/>
              <w:rPr>
                <w:rFonts w:eastAsia="Times New Roman"/>
                <w:color w:val="000000"/>
                <w:lang w:val="es-CO" w:eastAsia="es-CO"/>
              </w:rPr>
            </w:pPr>
            <w:r w:rsidRPr="00710DDF">
              <w:rPr>
                <w:rFonts w:eastAsia="Times New Roman"/>
                <w:color w:val="000000"/>
                <w:lang w:val="es-CO" w:eastAsia="es-CO"/>
              </w:rPr>
              <w:t> </w:t>
            </w:r>
          </w:p>
        </w:tc>
        <w:tc>
          <w:tcPr>
            <w:tcW w:w="1183" w:type="dxa"/>
            <w:tcBorders>
              <w:top w:val="nil"/>
              <w:left w:val="nil"/>
              <w:bottom w:val="single" w:sz="4" w:space="0" w:color="auto"/>
              <w:right w:val="single" w:sz="4" w:space="0" w:color="auto"/>
            </w:tcBorders>
            <w:shd w:val="clear" w:color="auto" w:fill="auto"/>
            <w:noWrap/>
            <w:vAlign w:val="bottom"/>
            <w:hideMark/>
          </w:tcPr>
          <w:p w:rsidR="00710DDF" w:rsidRPr="00710DDF" w:rsidRDefault="00710DDF" w:rsidP="00710DDF">
            <w:pPr>
              <w:spacing w:after="0" w:line="240" w:lineRule="auto"/>
              <w:rPr>
                <w:rFonts w:eastAsia="Times New Roman"/>
                <w:color w:val="000000"/>
                <w:lang w:val="es-CO" w:eastAsia="es-CO"/>
              </w:rPr>
            </w:pPr>
            <w:r w:rsidRPr="00710DDF">
              <w:rPr>
                <w:rFonts w:eastAsia="Times New Roman"/>
                <w:color w:val="000000"/>
                <w:lang w:val="es-CO" w:eastAsia="es-CO"/>
              </w:rPr>
              <w:t> </w:t>
            </w:r>
          </w:p>
        </w:tc>
        <w:tc>
          <w:tcPr>
            <w:tcW w:w="1363" w:type="dxa"/>
            <w:tcBorders>
              <w:top w:val="nil"/>
              <w:left w:val="nil"/>
              <w:bottom w:val="single" w:sz="4" w:space="0" w:color="auto"/>
              <w:right w:val="single" w:sz="4" w:space="0" w:color="auto"/>
            </w:tcBorders>
            <w:shd w:val="clear" w:color="auto" w:fill="auto"/>
            <w:noWrap/>
            <w:vAlign w:val="bottom"/>
            <w:hideMark/>
          </w:tcPr>
          <w:p w:rsidR="00710DDF" w:rsidRPr="00710DDF" w:rsidRDefault="00710DDF" w:rsidP="00710DDF">
            <w:pPr>
              <w:spacing w:after="0" w:line="240" w:lineRule="auto"/>
              <w:rPr>
                <w:rFonts w:eastAsia="Times New Roman"/>
                <w:color w:val="000000"/>
                <w:lang w:val="es-CO" w:eastAsia="es-CO"/>
              </w:rPr>
            </w:pPr>
            <w:r w:rsidRPr="00710DDF">
              <w:rPr>
                <w:rFonts w:eastAsia="Times New Roman"/>
                <w:color w:val="000000"/>
                <w:lang w:val="es-CO" w:eastAsia="es-CO"/>
              </w:rPr>
              <w:t> </w:t>
            </w:r>
          </w:p>
        </w:tc>
        <w:tc>
          <w:tcPr>
            <w:tcW w:w="1394" w:type="dxa"/>
            <w:tcBorders>
              <w:top w:val="nil"/>
              <w:left w:val="nil"/>
              <w:bottom w:val="single" w:sz="4" w:space="0" w:color="auto"/>
              <w:right w:val="single" w:sz="4" w:space="0" w:color="auto"/>
            </w:tcBorders>
            <w:shd w:val="clear" w:color="auto" w:fill="auto"/>
            <w:noWrap/>
            <w:vAlign w:val="bottom"/>
            <w:hideMark/>
          </w:tcPr>
          <w:p w:rsidR="00710DDF" w:rsidRPr="00710DDF" w:rsidRDefault="00710DDF" w:rsidP="00710DDF">
            <w:pPr>
              <w:spacing w:after="0" w:line="240" w:lineRule="auto"/>
              <w:rPr>
                <w:rFonts w:eastAsia="Times New Roman"/>
                <w:color w:val="000000"/>
                <w:lang w:val="es-CO" w:eastAsia="es-CO"/>
              </w:rPr>
            </w:pPr>
            <w:r w:rsidRPr="00710DDF">
              <w:rPr>
                <w:rFonts w:eastAsia="Times New Roman"/>
                <w:color w:val="000000"/>
                <w:lang w:val="es-CO" w:eastAsia="es-CO"/>
              </w:rPr>
              <w:t> </w:t>
            </w:r>
          </w:p>
        </w:tc>
        <w:tc>
          <w:tcPr>
            <w:tcW w:w="1190" w:type="dxa"/>
            <w:tcBorders>
              <w:top w:val="nil"/>
              <w:left w:val="nil"/>
              <w:bottom w:val="single" w:sz="4" w:space="0" w:color="auto"/>
              <w:right w:val="single" w:sz="4" w:space="0" w:color="auto"/>
            </w:tcBorders>
            <w:shd w:val="clear" w:color="auto" w:fill="auto"/>
            <w:noWrap/>
            <w:vAlign w:val="bottom"/>
            <w:hideMark/>
          </w:tcPr>
          <w:p w:rsidR="00710DDF" w:rsidRPr="00710DDF" w:rsidRDefault="00710DDF" w:rsidP="00710DDF">
            <w:pPr>
              <w:spacing w:after="0" w:line="240" w:lineRule="auto"/>
              <w:rPr>
                <w:rFonts w:eastAsia="Times New Roman"/>
                <w:color w:val="000000"/>
                <w:lang w:val="es-CO" w:eastAsia="es-CO"/>
              </w:rPr>
            </w:pPr>
            <w:r w:rsidRPr="00710DDF">
              <w:rPr>
                <w:rFonts w:eastAsia="Times New Roman"/>
                <w:color w:val="000000"/>
                <w:lang w:val="es-CO" w:eastAsia="es-CO"/>
              </w:rPr>
              <w:t> </w:t>
            </w:r>
          </w:p>
        </w:tc>
      </w:tr>
    </w:tbl>
    <w:p w:rsidR="00EA0B61" w:rsidRDefault="00EA0B61" w:rsidP="00EA0B61">
      <w:pPr>
        <w:spacing w:after="0" w:line="240" w:lineRule="auto"/>
        <w:jc w:val="both"/>
        <w:rPr>
          <w:rFonts w:ascii="Arial" w:hAnsi="Arial" w:cs="Arial"/>
          <w:b/>
          <w:bCs/>
          <w:lang w:val="es-CO"/>
        </w:rPr>
      </w:pPr>
    </w:p>
    <w:p w:rsidR="00EA0B61" w:rsidRDefault="00EA0B61" w:rsidP="00EA0B61">
      <w:pPr>
        <w:spacing w:after="0" w:line="240" w:lineRule="auto"/>
        <w:jc w:val="both"/>
        <w:rPr>
          <w:rFonts w:ascii="Arial" w:hAnsi="Arial" w:cs="Arial"/>
          <w:b/>
          <w:bCs/>
          <w:lang w:val="es-CO"/>
        </w:rPr>
      </w:pPr>
    </w:p>
    <w:p w:rsidR="00EA0B61" w:rsidRDefault="00EA0B61" w:rsidP="00EA0B61">
      <w:pPr>
        <w:spacing w:after="0" w:line="240" w:lineRule="auto"/>
        <w:jc w:val="both"/>
        <w:rPr>
          <w:rFonts w:ascii="Arial" w:hAnsi="Arial" w:cs="Arial"/>
          <w:b/>
          <w:bCs/>
          <w:lang w:val="es-CO"/>
        </w:rPr>
      </w:pPr>
    </w:p>
    <w:p w:rsidR="00EA0B61" w:rsidRDefault="00EA0B61" w:rsidP="00EA0B61">
      <w:pPr>
        <w:spacing w:after="0" w:line="240" w:lineRule="auto"/>
        <w:jc w:val="both"/>
        <w:rPr>
          <w:rFonts w:ascii="Arial" w:hAnsi="Arial" w:cs="Arial"/>
          <w:b/>
          <w:bCs/>
          <w:lang w:val="es-CO"/>
        </w:rPr>
      </w:pPr>
    </w:p>
    <w:p w:rsidR="00EA0B61" w:rsidRDefault="00EA0B61" w:rsidP="00EA0B61">
      <w:pPr>
        <w:spacing w:after="0" w:line="240" w:lineRule="auto"/>
        <w:jc w:val="both"/>
        <w:rPr>
          <w:rFonts w:ascii="Arial" w:hAnsi="Arial" w:cs="Arial"/>
          <w:b/>
          <w:bCs/>
          <w:lang w:val="es-CO"/>
        </w:rPr>
      </w:pPr>
    </w:p>
    <w:p w:rsidR="00EA0B61" w:rsidRDefault="00EA0B61" w:rsidP="00EA0B61">
      <w:pPr>
        <w:spacing w:after="0" w:line="240" w:lineRule="auto"/>
        <w:jc w:val="both"/>
        <w:rPr>
          <w:rFonts w:ascii="Arial" w:hAnsi="Arial" w:cs="Arial"/>
          <w:b/>
          <w:bCs/>
          <w:lang w:val="es-CO"/>
        </w:rPr>
      </w:pPr>
    </w:p>
    <w:p w:rsidR="00EA0B61" w:rsidRDefault="00EA0B61" w:rsidP="00EA0B61">
      <w:pPr>
        <w:spacing w:after="0" w:line="240" w:lineRule="auto"/>
        <w:jc w:val="both"/>
        <w:rPr>
          <w:rFonts w:ascii="Arial" w:hAnsi="Arial" w:cs="Arial"/>
          <w:b/>
          <w:bCs/>
          <w:lang w:val="es-CO"/>
        </w:rPr>
      </w:pPr>
    </w:p>
    <w:p w:rsidR="00EA0B61" w:rsidRDefault="00EA0B61" w:rsidP="00EA0B61">
      <w:pPr>
        <w:spacing w:after="0" w:line="240" w:lineRule="auto"/>
        <w:jc w:val="both"/>
        <w:rPr>
          <w:rFonts w:ascii="Arial" w:hAnsi="Arial" w:cs="Arial"/>
          <w:b/>
          <w:bCs/>
          <w:lang w:val="es-CO"/>
        </w:rPr>
      </w:pPr>
    </w:p>
    <w:p w:rsidR="00EA0B61" w:rsidRDefault="00EA0B61" w:rsidP="00EA0B61">
      <w:pPr>
        <w:spacing w:after="0" w:line="240" w:lineRule="auto"/>
        <w:jc w:val="both"/>
        <w:rPr>
          <w:rFonts w:ascii="Arial" w:hAnsi="Arial" w:cs="Arial"/>
          <w:b/>
          <w:bCs/>
          <w:lang w:val="es-CO"/>
        </w:rPr>
      </w:pPr>
    </w:p>
    <w:p w:rsidR="00EA0B61" w:rsidRDefault="00EA0B61" w:rsidP="00EA0B61">
      <w:pPr>
        <w:spacing w:after="0" w:line="240" w:lineRule="auto"/>
        <w:jc w:val="both"/>
        <w:rPr>
          <w:rFonts w:ascii="Arial" w:hAnsi="Arial" w:cs="Arial"/>
          <w:b/>
          <w:bCs/>
          <w:lang w:val="es-CO"/>
        </w:rPr>
      </w:pPr>
    </w:p>
    <w:p w:rsidR="00382331" w:rsidRDefault="00382331" w:rsidP="00EA0B61">
      <w:pPr>
        <w:spacing w:after="0" w:line="240" w:lineRule="auto"/>
        <w:jc w:val="both"/>
        <w:rPr>
          <w:rFonts w:ascii="Arial" w:hAnsi="Arial" w:cs="Arial"/>
          <w:b/>
          <w:bCs/>
          <w:lang w:val="es-CO"/>
        </w:rPr>
      </w:pPr>
    </w:p>
    <w:p w:rsidR="00EA0B61" w:rsidRDefault="00EA0B61" w:rsidP="00EA0B61">
      <w:pPr>
        <w:spacing w:after="0" w:line="240" w:lineRule="auto"/>
        <w:jc w:val="both"/>
        <w:rPr>
          <w:rFonts w:ascii="Arial" w:hAnsi="Arial" w:cs="Arial"/>
          <w:b/>
          <w:bCs/>
          <w:lang w:val="es-CO"/>
        </w:rPr>
      </w:pPr>
    </w:p>
    <w:p w:rsidR="00EA0B61" w:rsidRDefault="00EA0B61" w:rsidP="00EA0B61">
      <w:pPr>
        <w:spacing w:after="0" w:line="240" w:lineRule="auto"/>
        <w:jc w:val="both"/>
        <w:rPr>
          <w:rFonts w:ascii="Arial" w:hAnsi="Arial" w:cs="Arial"/>
          <w:b/>
          <w:bCs/>
          <w:lang w:val="es-CO"/>
        </w:rPr>
      </w:pPr>
    </w:p>
    <w:p w:rsidR="00EA0B61" w:rsidRDefault="00EA0B61" w:rsidP="00EA0B61">
      <w:pPr>
        <w:spacing w:after="0" w:line="240" w:lineRule="auto"/>
        <w:jc w:val="both"/>
        <w:rPr>
          <w:rFonts w:ascii="Arial" w:hAnsi="Arial" w:cs="Arial"/>
          <w:b/>
          <w:bCs/>
          <w:lang w:val="es-CO"/>
        </w:rPr>
      </w:pPr>
    </w:p>
    <w:p w:rsidR="00EA0B61" w:rsidRDefault="00EA0B61" w:rsidP="00EA0B61">
      <w:pPr>
        <w:spacing w:after="0" w:line="240" w:lineRule="auto"/>
        <w:jc w:val="both"/>
        <w:rPr>
          <w:rFonts w:ascii="Arial" w:hAnsi="Arial" w:cs="Arial"/>
          <w:b/>
          <w:bCs/>
          <w:lang w:val="es-CO"/>
        </w:rPr>
      </w:pPr>
    </w:p>
    <w:p w:rsidR="00EA0B61" w:rsidRDefault="00EA0B61" w:rsidP="00EA0B61">
      <w:pPr>
        <w:spacing w:after="0" w:line="240" w:lineRule="auto"/>
        <w:jc w:val="both"/>
        <w:rPr>
          <w:rFonts w:ascii="Arial" w:hAnsi="Arial" w:cs="Arial"/>
          <w:b/>
          <w:bCs/>
          <w:lang w:val="es-CO"/>
        </w:rPr>
      </w:pPr>
    </w:p>
    <w:p w:rsidR="00EA0B61" w:rsidRDefault="00EA0B61" w:rsidP="00EA0B61">
      <w:pPr>
        <w:spacing w:after="0" w:line="240" w:lineRule="auto"/>
        <w:jc w:val="both"/>
        <w:rPr>
          <w:rFonts w:ascii="Arial" w:hAnsi="Arial" w:cs="Arial"/>
          <w:b/>
          <w:bCs/>
          <w:lang w:val="es-CO"/>
        </w:rPr>
      </w:pPr>
      <w:r>
        <w:rPr>
          <w:noProof/>
          <w:lang w:val="es-CO" w:eastAsia="es-CO"/>
        </w:rPr>
        <w:lastRenderedPageBreak/>
        <mc:AlternateContent>
          <mc:Choice Requires="wps">
            <w:drawing>
              <wp:anchor distT="0" distB="0" distL="114300" distR="114300" simplePos="0" relativeHeight="251659264" behindDoc="0" locked="0" layoutInCell="1" allowOverlap="1" wp14:anchorId="27FECB43" wp14:editId="74C89491">
                <wp:simplePos x="0" y="0"/>
                <wp:positionH relativeFrom="column">
                  <wp:align>center</wp:align>
                </wp:positionH>
                <wp:positionV relativeFrom="paragraph">
                  <wp:posOffset>115570</wp:posOffset>
                </wp:positionV>
                <wp:extent cx="5847080" cy="261620"/>
                <wp:effectExtent l="12065" t="12700" r="8255" b="11430"/>
                <wp:wrapNone/>
                <wp:docPr id="1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7080" cy="261620"/>
                        </a:xfrm>
                        <a:prstGeom prst="rect">
                          <a:avLst/>
                        </a:prstGeom>
                        <a:solidFill>
                          <a:srgbClr val="FFFFFF"/>
                        </a:solidFill>
                        <a:ln w="9525">
                          <a:solidFill>
                            <a:srgbClr val="000000"/>
                          </a:solidFill>
                          <a:miter lim="800000"/>
                          <a:headEnd/>
                          <a:tailEnd/>
                        </a:ln>
                      </wps:spPr>
                      <wps:txbx>
                        <w:txbxContent>
                          <w:p w:rsidR="00A95105" w:rsidRPr="002D2966" w:rsidRDefault="00A95105" w:rsidP="00EA0B61">
                            <w:pPr>
                              <w:rPr>
                                <w:rFonts w:ascii="Arial" w:hAnsi="Arial" w:cs="Arial"/>
                                <w:b/>
                                <w:bCs/>
                                <w:lang w:val="es-CO"/>
                              </w:rPr>
                            </w:pPr>
                            <w:r w:rsidRPr="002D2966">
                              <w:rPr>
                                <w:rFonts w:ascii="Arial" w:hAnsi="Arial" w:cs="Arial"/>
                                <w:b/>
                                <w:bCs/>
                                <w:lang w:val="es-CO"/>
                              </w:rPr>
                              <w:t xml:space="preserve">6. </w:t>
                            </w:r>
                            <w:r>
                              <w:rPr>
                                <w:rFonts w:ascii="Arial" w:hAnsi="Arial" w:cs="Arial"/>
                                <w:b/>
                                <w:bCs/>
                                <w:lang w:val="es-CO"/>
                              </w:rPr>
                              <w:t xml:space="preserve"> </w:t>
                            </w:r>
                            <w:r w:rsidR="00E56C00">
                              <w:rPr>
                                <w:rFonts w:ascii="Arial" w:hAnsi="Arial" w:cs="Arial"/>
                                <w:b/>
                                <w:bCs/>
                                <w:lang w:val="es-CO"/>
                              </w:rPr>
                              <w:t>DESCRIPCIÓN</w:t>
                            </w:r>
                            <w:r>
                              <w:rPr>
                                <w:rFonts w:ascii="Arial" w:hAnsi="Arial" w:cs="Arial"/>
                                <w:b/>
                                <w:bCs/>
                                <w:lang w:val="es-CO"/>
                              </w:rPr>
                              <w:t xml:space="preserve"> DE PROCEDI</w:t>
                            </w:r>
                            <w:r w:rsidRPr="002D2966">
                              <w:rPr>
                                <w:rFonts w:ascii="Arial" w:hAnsi="Arial" w:cs="Arial"/>
                                <w:b/>
                                <w:bCs/>
                                <w:lang w:val="es-CO"/>
                              </w:rPr>
                              <w:t>MIENTOS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1" type="#_x0000_t202" style="position:absolute;left:0;text-align:left;margin-left:0;margin-top:9.1pt;width:460.4pt;height:20.6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">
                <v:textbox>
                  <w:txbxContent>
                    <w:p w:rsidR="00A95105" w:rsidRPr="002D2966" w:rsidRDefault="00A95105" w:rsidP="00EA0B61">
                      <w:pPr>
                        <w:rPr>
                          <w:rFonts w:ascii="Arial" w:hAnsi="Arial" w:cs="Arial"/>
                          <w:b/>
                          <w:bCs/>
                          <w:lang w:val="es-CO"/>
                        </w:rPr>
                      </w:pPr>
                      <w:r w:rsidRPr="002D2966">
                        <w:rPr>
                          <w:rFonts w:ascii="Arial" w:hAnsi="Arial" w:cs="Arial"/>
                          <w:b/>
                          <w:bCs/>
                          <w:lang w:val="es-CO"/>
                        </w:rPr>
                        <w:t xml:space="preserve">6. </w:t>
                      </w:r>
                      <w:r>
                        <w:rPr>
                          <w:rFonts w:ascii="Arial" w:hAnsi="Arial" w:cs="Arial"/>
                          <w:b/>
                          <w:bCs/>
                          <w:lang w:val="es-CO"/>
                        </w:rPr>
                        <w:t xml:space="preserve"> </w:t>
                      </w:r>
                      <w:r w:rsidR="00E56C00">
                        <w:rPr>
                          <w:rFonts w:ascii="Arial" w:hAnsi="Arial" w:cs="Arial"/>
                          <w:b/>
                          <w:bCs/>
                          <w:lang w:val="es-CO"/>
                        </w:rPr>
                        <w:t>DESCRIPCIÓN</w:t>
                      </w:r>
                      <w:r>
                        <w:rPr>
                          <w:rFonts w:ascii="Arial" w:hAnsi="Arial" w:cs="Arial"/>
                          <w:b/>
                          <w:bCs/>
                          <w:lang w:val="es-CO"/>
                        </w:rPr>
                        <w:t xml:space="preserve"> DE PROCEDI</w:t>
                      </w:r>
                      <w:r w:rsidRPr="002D2966">
                        <w:rPr>
                          <w:rFonts w:ascii="Arial" w:hAnsi="Arial" w:cs="Arial"/>
                          <w:b/>
                          <w:bCs/>
                          <w:lang w:val="es-CO"/>
                        </w:rPr>
                        <w:t>MIENTOS</w:t>
                      </w:r>
                    </w:p>
                  </w:txbxContent>
                </v:textbox>
              </v:shape>
            </w:pict>
          </mc:Fallback>
        </mc:AlternateContent>
      </w:r>
    </w:p>
    <w:p w:rsidR="00EA0B61" w:rsidRDefault="00EA0B61" w:rsidP="00EA0B61">
      <w:pPr>
        <w:spacing w:after="0" w:line="240" w:lineRule="auto"/>
        <w:jc w:val="both"/>
        <w:rPr>
          <w:rFonts w:ascii="Arial" w:hAnsi="Arial" w:cs="Arial"/>
          <w:b/>
          <w:bCs/>
          <w:lang w:val="es-CO"/>
        </w:rPr>
      </w:pPr>
    </w:p>
    <w:p w:rsidR="00EA0B61" w:rsidRDefault="00EA0B61" w:rsidP="00EA0B61">
      <w:pPr>
        <w:spacing w:after="0" w:line="240" w:lineRule="auto"/>
        <w:jc w:val="both"/>
        <w:rPr>
          <w:rFonts w:ascii="Arial" w:hAnsi="Arial" w:cs="Arial"/>
          <w:b/>
          <w:bCs/>
          <w:lang w:val="es-CO"/>
        </w:rPr>
      </w:pPr>
    </w:p>
    <w:p w:rsidR="00EA0B61" w:rsidRPr="003F4100" w:rsidRDefault="00EA0B61" w:rsidP="00EA0B61">
      <w:pPr>
        <w:spacing w:after="0" w:line="240" w:lineRule="auto"/>
        <w:jc w:val="both"/>
        <w:rPr>
          <w:rFonts w:ascii="Arial" w:hAnsi="Arial" w:cs="Arial"/>
          <w:i/>
          <w:sz w:val="18"/>
          <w:szCs w:val="18"/>
        </w:rPr>
      </w:pPr>
      <w:r w:rsidRPr="003F4100">
        <w:rPr>
          <w:rFonts w:ascii="Arial" w:hAnsi="Arial" w:cs="Arial"/>
          <w:i/>
          <w:sz w:val="18"/>
          <w:szCs w:val="18"/>
        </w:rPr>
        <w:t>A continuación se describen cuatro procedimientos que se deben describir y desarrollar en el programa  de Tecnovigilancia, claro está que según las necesidades del establecimiento pueden establecer otros procedimientos o modificar los siguientes, estas modificaciones se pueden presentar siempre y cuando el programa de tecnovigilancia del establecimiento cumpla con el contexto normativo.</w:t>
      </w:r>
    </w:p>
    <w:p w:rsidR="00EA0B61" w:rsidRDefault="00EA0B61" w:rsidP="00EA0B61">
      <w:pPr>
        <w:spacing w:after="0" w:line="240" w:lineRule="auto"/>
        <w:jc w:val="both"/>
        <w:rPr>
          <w:rFonts w:ascii="Arial" w:hAnsi="Arial" w:cs="Arial"/>
        </w:rPr>
      </w:pPr>
    </w:p>
    <w:p w:rsidR="00EA0B61" w:rsidRPr="00460BCD" w:rsidRDefault="00EA0B61" w:rsidP="00EA0B61">
      <w:pPr>
        <w:jc w:val="both"/>
        <w:rPr>
          <w:rFonts w:ascii="Arial" w:hAnsi="Arial" w:cs="Arial"/>
          <w:b/>
          <w:bCs/>
          <w:lang w:val="es-MX"/>
        </w:rPr>
      </w:pPr>
      <w:r w:rsidRPr="0046273C">
        <w:rPr>
          <w:rFonts w:ascii="Arial" w:hAnsi="Arial" w:cs="Arial"/>
          <w:b/>
        </w:rPr>
        <w:t>6.1.</w:t>
      </w:r>
      <w:r>
        <w:rPr>
          <w:rFonts w:ascii="Arial" w:hAnsi="Arial" w:cs="Arial"/>
        </w:rPr>
        <w:t xml:space="preserve"> </w:t>
      </w:r>
      <w:r w:rsidRPr="00A11A7D">
        <w:rPr>
          <w:rFonts w:ascii="Arial" w:hAnsi="Arial" w:cs="Arial"/>
          <w:b/>
          <w:bCs/>
          <w:lang w:val="es-MX"/>
        </w:rPr>
        <w:t xml:space="preserve">IDENTIFICACIÓN </w:t>
      </w:r>
      <w:r>
        <w:rPr>
          <w:rFonts w:ascii="Arial" w:hAnsi="Arial" w:cs="Arial"/>
          <w:b/>
          <w:bCs/>
          <w:lang w:val="es-MX"/>
        </w:rPr>
        <w:t xml:space="preserve">DE REPORTES DE EVENTOS O </w:t>
      </w:r>
      <w:r w:rsidRPr="00A11A7D">
        <w:rPr>
          <w:rFonts w:ascii="Arial" w:hAnsi="Arial" w:cs="Arial"/>
          <w:b/>
          <w:bCs/>
          <w:lang w:val="es-MX"/>
        </w:rPr>
        <w:t>INCIDENTES.</w:t>
      </w:r>
    </w:p>
    <w:p w:rsidR="00EA0B61" w:rsidRDefault="00EA0B61" w:rsidP="00EA0B61">
      <w:pPr>
        <w:spacing w:after="0" w:line="240" w:lineRule="auto"/>
        <w:jc w:val="both"/>
        <w:rPr>
          <w:rFonts w:ascii="Arial" w:hAnsi="Arial" w:cs="Arial"/>
          <w:u w:val="single"/>
          <w:lang w:val="es-MX"/>
        </w:rPr>
      </w:pPr>
      <w:r>
        <w:rPr>
          <w:rFonts w:ascii="Arial" w:hAnsi="Arial" w:cs="Arial"/>
          <w:i/>
          <w:sz w:val="18"/>
          <w:szCs w:val="18"/>
        </w:rPr>
        <w:t xml:space="preserve">Indique como el establecimiento identifica los eventos e incidentes adversos asociados al uso de dispositivos médicos, por ejemplo, </w:t>
      </w:r>
      <w:r w:rsidRPr="00382331">
        <w:rPr>
          <w:rFonts w:ascii="Arial" w:hAnsi="Arial" w:cs="Arial"/>
          <w:i/>
          <w:sz w:val="18"/>
          <w:szCs w:val="18"/>
        </w:rPr>
        <w:t xml:space="preserve">aclare si </w:t>
      </w:r>
      <w:r w:rsidR="00FF0C83" w:rsidRPr="00382331">
        <w:rPr>
          <w:rFonts w:ascii="Arial" w:hAnsi="Arial" w:cs="Arial"/>
          <w:i/>
          <w:sz w:val="18"/>
          <w:szCs w:val="18"/>
        </w:rPr>
        <w:t xml:space="preserve">el personal </w:t>
      </w:r>
      <w:r w:rsidR="00626DEC" w:rsidRPr="00382331">
        <w:rPr>
          <w:rFonts w:ascii="Arial" w:hAnsi="Arial" w:cs="Arial"/>
          <w:i/>
          <w:sz w:val="18"/>
          <w:szCs w:val="18"/>
        </w:rPr>
        <w:t>está</w:t>
      </w:r>
      <w:r w:rsidRPr="00382331">
        <w:rPr>
          <w:rFonts w:ascii="Arial" w:hAnsi="Arial" w:cs="Arial"/>
          <w:i/>
          <w:sz w:val="18"/>
          <w:szCs w:val="18"/>
        </w:rPr>
        <w:t xml:space="preserve"> capacita</w:t>
      </w:r>
      <w:r w:rsidR="00FF0C83" w:rsidRPr="00382331">
        <w:rPr>
          <w:rFonts w:ascii="Arial" w:hAnsi="Arial" w:cs="Arial"/>
          <w:i/>
          <w:sz w:val="18"/>
          <w:szCs w:val="18"/>
        </w:rPr>
        <w:t>do</w:t>
      </w:r>
      <w:r w:rsidRPr="00382331">
        <w:rPr>
          <w:rFonts w:ascii="Arial" w:hAnsi="Arial" w:cs="Arial"/>
          <w:i/>
          <w:sz w:val="18"/>
          <w:szCs w:val="18"/>
        </w:rPr>
        <w:t xml:space="preserve"> para que identifique el evento adverso y lo </w:t>
      </w:r>
      <w:r>
        <w:rPr>
          <w:rFonts w:ascii="Arial" w:hAnsi="Arial" w:cs="Arial"/>
          <w:i/>
          <w:sz w:val="18"/>
          <w:szCs w:val="18"/>
        </w:rPr>
        <w:t>reporte al responsable del programa dentro del establecimiento. Además indique el mecanismo de reporte al interior del establecimiento, por ejemplo: creo electrónico, formatos, entre otros.</w:t>
      </w:r>
    </w:p>
    <w:p w:rsidR="00EA0B61" w:rsidRDefault="00EA0B61" w:rsidP="00EA0B61">
      <w:pPr>
        <w:spacing w:after="0" w:line="240" w:lineRule="auto"/>
        <w:jc w:val="both"/>
        <w:rPr>
          <w:rFonts w:ascii="Arial" w:hAnsi="Arial" w:cs="Arial"/>
          <w:u w:val="single"/>
          <w:lang w:val="es-MX"/>
        </w:rPr>
      </w:pPr>
    </w:p>
    <w:p w:rsidR="00EA0B61" w:rsidRPr="00CB778A" w:rsidRDefault="00EA0B61" w:rsidP="00EA0B61">
      <w:pPr>
        <w:spacing w:after="0" w:line="240" w:lineRule="auto"/>
        <w:jc w:val="both"/>
        <w:rPr>
          <w:rFonts w:ascii="Arial" w:hAnsi="Arial" w:cs="Arial"/>
          <w:i/>
          <w:sz w:val="18"/>
          <w:szCs w:val="18"/>
        </w:rPr>
      </w:pPr>
      <w:r w:rsidRPr="00CB778A">
        <w:rPr>
          <w:rFonts w:ascii="Arial" w:hAnsi="Arial" w:cs="Arial"/>
          <w:i/>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A0B61" w:rsidRPr="00CB778A" w:rsidRDefault="00EA0B61" w:rsidP="00EA0B61">
      <w:pPr>
        <w:spacing w:after="0" w:line="240" w:lineRule="auto"/>
        <w:jc w:val="both"/>
        <w:rPr>
          <w:rFonts w:ascii="Arial" w:hAnsi="Arial" w:cs="Arial"/>
          <w:i/>
          <w:sz w:val="18"/>
          <w:szCs w:val="18"/>
        </w:rPr>
      </w:pPr>
      <w:r w:rsidRPr="00CB778A">
        <w:rPr>
          <w:rFonts w:ascii="Arial" w:hAnsi="Arial" w:cs="Arial"/>
          <w:i/>
          <w:sz w:val="18"/>
          <w:szCs w:val="18"/>
        </w:rPr>
        <w:t>________________________________________________________________________________________________________________________________________________________________________________</w:t>
      </w:r>
    </w:p>
    <w:p w:rsidR="00EA0B61" w:rsidRPr="00CB778A" w:rsidRDefault="00EA0B61" w:rsidP="00EA0B61">
      <w:pPr>
        <w:spacing w:after="0" w:line="240" w:lineRule="auto"/>
        <w:jc w:val="both"/>
        <w:rPr>
          <w:rFonts w:ascii="Arial" w:hAnsi="Arial" w:cs="Arial"/>
          <w:i/>
          <w:sz w:val="18"/>
          <w:szCs w:val="18"/>
        </w:rPr>
      </w:pPr>
      <w:r w:rsidRPr="00CB778A">
        <w:rPr>
          <w:rFonts w:ascii="Arial" w:hAnsi="Arial" w:cs="Arial"/>
          <w:i/>
          <w:sz w:val="18"/>
          <w:szCs w:val="18"/>
        </w:rPr>
        <w:t>________________________________________________________________________________________________________________________________________________________________________________</w:t>
      </w:r>
    </w:p>
    <w:p w:rsidR="00EA0B61" w:rsidRPr="00CB778A" w:rsidRDefault="00EA0B61" w:rsidP="00EA0B61">
      <w:pPr>
        <w:spacing w:after="0" w:line="240" w:lineRule="auto"/>
        <w:ind w:left="360"/>
        <w:jc w:val="both"/>
        <w:rPr>
          <w:rFonts w:ascii="Arial" w:hAnsi="Arial" w:cs="Arial"/>
          <w:i/>
          <w:sz w:val="18"/>
          <w:szCs w:val="18"/>
        </w:rPr>
      </w:pPr>
    </w:p>
    <w:p w:rsidR="00EA0B61" w:rsidRDefault="00EA0B61" w:rsidP="00EA0B61">
      <w:pPr>
        <w:spacing w:after="0" w:line="240" w:lineRule="auto"/>
        <w:ind w:left="360"/>
        <w:jc w:val="both"/>
        <w:rPr>
          <w:rFonts w:ascii="Arial" w:hAnsi="Arial" w:cs="Arial"/>
        </w:rPr>
      </w:pPr>
    </w:p>
    <w:p w:rsidR="00EA0B61" w:rsidRDefault="00EA0B61" w:rsidP="00EA0B61">
      <w:pPr>
        <w:ind w:left="-708" w:firstLine="708"/>
        <w:jc w:val="both"/>
        <w:rPr>
          <w:rFonts w:ascii="Arial" w:hAnsi="Arial" w:cs="Arial"/>
          <w:b/>
        </w:rPr>
      </w:pPr>
      <w:r w:rsidRPr="0046273C">
        <w:rPr>
          <w:rFonts w:ascii="Arial" w:hAnsi="Arial" w:cs="Arial"/>
          <w:b/>
        </w:rPr>
        <w:t>6.</w:t>
      </w:r>
      <w:r>
        <w:rPr>
          <w:rFonts w:ascii="Arial" w:hAnsi="Arial" w:cs="Arial"/>
          <w:b/>
        </w:rPr>
        <w:t>2</w:t>
      </w:r>
      <w:r w:rsidRPr="0046273C">
        <w:rPr>
          <w:rFonts w:ascii="Arial" w:hAnsi="Arial" w:cs="Arial"/>
          <w:b/>
        </w:rPr>
        <w:t>.</w:t>
      </w:r>
      <w:r>
        <w:rPr>
          <w:rFonts w:ascii="Arial" w:hAnsi="Arial" w:cs="Arial"/>
        </w:rPr>
        <w:t xml:space="preserve"> </w:t>
      </w:r>
      <w:r w:rsidRPr="008E0BBD">
        <w:rPr>
          <w:rFonts w:ascii="Arial" w:hAnsi="Arial" w:cs="Arial"/>
          <w:b/>
        </w:rPr>
        <w:t>GESTIÓN DEL REPORTE</w:t>
      </w:r>
    </w:p>
    <w:p w:rsidR="00EA0B61" w:rsidRPr="004C3912" w:rsidRDefault="00EA0B61" w:rsidP="00EA0B61">
      <w:pPr>
        <w:jc w:val="both"/>
        <w:rPr>
          <w:rFonts w:ascii="Arial" w:hAnsi="Arial" w:cs="Arial"/>
          <w:lang w:val="es-CO" w:eastAsia="es-CO"/>
        </w:rPr>
      </w:pPr>
      <w:r>
        <w:rPr>
          <w:rFonts w:ascii="Arial" w:hAnsi="Arial" w:cs="Arial"/>
          <w:lang w:val="es-CO" w:eastAsia="es-CO"/>
        </w:rPr>
        <w:t xml:space="preserve">6.2.1. </w:t>
      </w:r>
      <w:r w:rsidRPr="004C3912">
        <w:rPr>
          <w:rFonts w:ascii="Arial" w:hAnsi="Arial" w:cs="Arial"/>
          <w:lang w:val="es-CO" w:eastAsia="es-CO"/>
        </w:rPr>
        <w:t>Todos los reportes deben contener la siguiente información</w:t>
      </w:r>
      <w:r>
        <w:rPr>
          <w:rFonts w:ascii="Arial" w:hAnsi="Arial" w:cs="Arial"/>
          <w:lang w:val="es-CO" w:eastAsia="es-CO"/>
        </w:rPr>
        <w:t>, la cual se encuentra en el formato de reporte del INVIMA.</w:t>
      </w:r>
      <w:r w:rsidRPr="004C3912">
        <w:rPr>
          <w:rFonts w:ascii="Arial" w:hAnsi="Arial" w:cs="Arial"/>
          <w:lang w:val="es-CO" w:eastAsia="es-CO"/>
        </w:rPr>
        <w:t xml:space="preserve"> </w:t>
      </w:r>
    </w:p>
    <w:p w:rsidR="00EA0B61" w:rsidRPr="00917E05" w:rsidRDefault="00EA0B61" w:rsidP="00EA0B61">
      <w:pPr>
        <w:pStyle w:val="Default"/>
        <w:ind w:left="708"/>
        <w:jc w:val="both"/>
        <w:rPr>
          <w:color w:val="auto"/>
          <w:sz w:val="22"/>
          <w:szCs w:val="22"/>
        </w:rPr>
      </w:pPr>
      <w:r w:rsidRPr="00917E05">
        <w:rPr>
          <w:color w:val="auto"/>
          <w:sz w:val="22"/>
          <w:szCs w:val="22"/>
        </w:rPr>
        <w:t xml:space="preserve">1. Identificación del paciente: </w:t>
      </w:r>
    </w:p>
    <w:p w:rsidR="00EA0B61" w:rsidRPr="00917E05" w:rsidRDefault="00EA0B61" w:rsidP="00EA0B61">
      <w:pPr>
        <w:pStyle w:val="Default"/>
        <w:ind w:left="708"/>
        <w:jc w:val="both"/>
        <w:rPr>
          <w:color w:val="auto"/>
          <w:sz w:val="22"/>
          <w:szCs w:val="22"/>
        </w:rPr>
      </w:pPr>
      <w:r w:rsidRPr="00917E05">
        <w:rPr>
          <w:color w:val="auto"/>
          <w:sz w:val="22"/>
          <w:szCs w:val="22"/>
        </w:rPr>
        <w:t xml:space="preserve">a) Edad (años), </w:t>
      </w:r>
    </w:p>
    <w:p w:rsidR="00EA0B61" w:rsidRPr="00917E05" w:rsidRDefault="00EA0B61" w:rsidP="00EA0B61">
      <w:pPr>
        <w:pStyle w:val="Default"/>
        <w:ind w:left="708"/>
        <w:jc w:val="both"/>
        <w:rPr>
          <w:color w:val="auto"/>
          <w:sz w:val="22"/>
          <w:szCs w:val="22"/>
        </w:rPr>
      </w:pPr>
      <w:r w:rsidRPr="00917E05">
        <w:rPr>
          <w:color w:val="auto"/>
          <w:sz w:val="22"/>
          <w:szCs w:val="22"/>
        </w:rPr>
        <w:t xml:space="preserve">b) Sexo </w:t>
      </w:r>
    </w:p>
    <w:p w:rsidR="00EA0B61" w:rsidRPr="00917E05" w:rsidRDefault="00EA0B61" w:rsidP="00EA0B61">
      <w:pPr>
        <w:pStyle w:val="Default"/>
        <w:ind w:left="708"/>
        <w:jc w:val="both"/>
        <w:rPr>
          <w:color w:val="auto"/>
          <w:sz w:val="22"/>
          <w:szCs w:val="22"/>
        </w:rPr>
      </w:pPr>
    </w:p>
    <w:p w:rsidR="00EA0B61" w:rsidRPr="00917E05" w:rsidRDefault="00EA0B61" w:rsidP="00EA0B61">
      <w:pPr>
        <w:pStyle w:val="Default"/>
        <w:ind w:left="708"/>
        <w:jc w:val="both"/>
        <w:rPr>
          <w:color w:val="auto"/>
          <w:sz w:val="22"/>
          <w:szCs w:val="22"/>
        </w:rPr>
      </w:pPr>
      <w:r w:rsidRPr="00917E05">
        <w:rPr>
          <w:color w:val="auto"/>
          <w:sz w:val="22"/>
          <w:szCs w:val="22"/>
        </w:rPr>
        <w:t xml:space="preserve">2. Descripción del evento: </w:t>
      </w:r>
    </w:p>
    <w:p w:rsidR="00EA0B61" w:rsidRPr="00917E05" w:rsidRDefault="00EA0B61" w:rsidP="00EA0B61">
      <w:pPr>
        <w:pStyle w:val="Default"/>
        <w:ind w:left="708"/>
        <w:jc w:val="both"/>
        <w:rPr>
          <w:color w:val="auto"/>
          <w:sz w:val="22"/>
          <w:szCs w:val="22"/>
        </w:rPr>
      </w:pPr>
      <w:r w:rsidRPr="00917E05">
        <w:rPr>
          <w:color w:val="auto"/>
          <w:sz w:val="22"/>
          <w:szCs w:val="22"/>
        </w:rPr>
        <w:t xml:space="preserve">a) Fecha del evento sospechado. </w:t>
      </w:r>
    </w:p>
    <w:p w:rsidR="00EA0B61" w:rsidRPr="00917E05" w:rsidRDefault="00EA0B61" w:rsidP="00EA0B61">
      <w:pPr>
        <w:pStyle w:val="Default"/>
        <w:ind w:left="708"/>
        <w:jc w:val="both"/>
        <w:rPr>
          <w:color w:val="auto"/>
          <w:sz w:val="22"/>
          <w:szCs w:val="22"/>
        </w:rPr>
      </w:pPr>
      <w:r w:rsidRPr="00917E05">
        <w:rPr>
          <w:color w:val="auto"/>
          <w:sz w:val="22"/>
          <w:szCs w:val="22"/>
        </w:rPr>
        <w:t xml:space="preserve">b) Diagnóstico principal del paciente. </w:t>
      </w:r>
    </w:p>
    <w:p w:rsidR="00EA0B61" w:rsidRPr="00917E05" w:rsidRDefault="00EA0B61" w:rsidP="00EA0B61">
      <w:pPr>
        <w:pStyle w:val="Default"/>
        <w:ind w:left="708"/>
        <w:jc w:val="both"/>
        <w:rPr>
          <w:color w:val="auto"/>
          <w:sz w:val="22"/>
          <w:szCs w:val="22"/>
        </w:rPr>
      </w:pPr>
      <w:r w:rsidRPr="00917E05">
        <w:rPr>
          <w:color w:val="auto"/>
          <w:sz w:val="22"/>
          <w:szCs w:val="22"/>
        </w:rPr>
        <w:t xml:space="preserve">c) Desenlace(s) que aplique(n): no hubo consecuencia(s), muerte, enfermedad o daño que amenace la vida, hospitalización: inicial o prolongada, daño de una función o estructura corporal, intervención médica o quirúrgica, otros. </w:t>
      </w:r>
    </w:p>
    <w:p w:rsidR="00EA0B61" w:rsidRPr="00917E05" w:rsidRDefault="00EA0B61" w:rsidP="00EA0B61">
      <w:pPr>
        <w:pStyle w:val="Default"/>
        <w:ind w:left="708"/>
        <w:jc w:val="both"/>
        <w:rPr>
          <w:color w:val="auto"/>
          <w:sz w:val="22"/>
          <w:szCs w:val="22"/>
        </w:rPr>
      </w:pPr>
      <w:r w:rsidRPr="00917E05">
        <w:rPr>
          <w:color w:val="auto"/>
          <w:sz w:val="22"/>
          <w:szCs w:val="22"/>
        </w:rPr>
        <w:t xml:space="preserve">d) Descripción del evento. </w:t>
      </w:r>
    </w:p>
    <w:p w:rsidR="00EA0B61" w:rsidRPr="00917E05" w:rsidRDefault="00EA0B61" w:rsidP="00EA0B61">
      <w:pPr>
        <w:pStyle w:val="Default"/>
        <w:ind w:left="708"/>
        <w:jc w:val="both"/>
        <w:rPr>
          <w:color w:val="auto"/>
          <w:sz w:val="22"/>
          <w:szCs w:val="22"/>
        </w:rPr>
      </w:pPr>
    </w:p>
    <w:p w:rsidR="00EA0B61" w:rsidRPr="00917E05" w:rsidRDefault="00EA0B61" w:rsidP="00EA0B61">
      <w:pPr>
        <w:pStyle w:val="Default"/>
        <w:ind w:left="708"/>
        <w:jc w:val="both"/>
        <w:rPr>
          <w:color w:val="auto"/>
          <w:sz w:val="22"/>
          <w:szCs w:val="22"/>
        </w:rPr>
      </w:pPr>
      <w:r w:rsidRPr="00917E05">
        <w:rPr>
          <w:color w:val="auto"/>
          <w:sz w:val="22"/>
          <w:szCs w:val="22"/>
        </w:rPr>
        <w:t xml:space="preserve">3. Información del dispositivo médico involucrado: </w:t>
      </w:r>
    </w:p>
    <w:p w:rsidR="00EA0B61" w:rsidRPr="00917E05" w:rsidRDefault="00EA0B61" w:rsidP="00EA0B61">
      <w:pPr>
        <w:pStyle w:val="Default"/>
        <w:ind w:left="708"/>
        <w:jc w:val="both"/>
        <w:rPr>
          <w:color w:val="auto"/>
          <w:sz w:val="22"/>
          <w:szCs w:val="22"/>
        </w:rPr>
      </w:pPr>
      <w:r w:rsidRPr="00917E05">
        <w:rPr>
          <w:color w:val="auto"/>
          <w:sz w:val="22"/>
          <w:szCs w:val="22"/>
        </w:rPr>
        <w:t xml:space="preserve">a) Nombre genérico del dispositivo médico. </w:t>
      </w:r>
    </w:p>
    <w:p w:rsidR="00EA0B61" w:rsidRPr="00917E05" w:rsidRDefault="00EA0B61" w:rsidP="00EA0B61">
      <w:pPr>
        <w:pStyle w:val="Default"/>
        <w:ind w:left="708"/>
        <w:jc w:val="both"/>
        <w:rPr>
          <w:color w:val="auto"/>
          <w:sz w:val="22"/>
          <w:szCs w:val="22"/>
        </w:rPr>
      </w:pPr>
      <w:r w:rsidRPr="00917E05">
        <w:rPr>
          <w:color w:val="auto"/>
          <w:sz w:val="22"/>
          <w:szCs w:val="22"/>
        </w:rPr>
        <w:t xml:space="preserve">b) Nombre comercial del dispositivo médico. </w:t>
      </w:r>
    </w:p>
    <w:p w:rsidR="00EA0B61" w:rsidRPr="00917E05" w:rsidRDefault="00EA0B61" w:rsidP="00EA0B61">
      <w:pPr>
        <w:pStyle w:val="Default"/>
        <w:ind w:left="708"/>
        <w:jc w:val="both"/>
        <w:rPr>
          <w:color w:val="auto"/>
          <w:sz w:val="22"/>
          <w:szCs w:val="22"/>
        </w:rPr>
      </w:pPr>
      <w:r w:rsidRPr="00917E05">
        <w:rPr>
          <w:color w:val="auto"/>
          <w:sz w:val="22"/>
          <w:szCs w:val="22"/>
        </w:rPr>
        <w:t xml:space="preserve">c) Fabricante. </w:t>
      </w:r>
    </w:p>
    <w:p w:rsidR="00EA0B61" w:rsidRPr="00917E05" w:rsidRDefault="00EA0B61" w:rsidP="00EA0B61">
      <w:pPr>
        <w:pStyle w:val="Default"/>
        <w:ind w:left="708"/>
        <w:jc w:val="both"/>
        <w:rPr>
          <w:color w:val="auto"/>
          <w:sz w:val="22"/>
          <w:szCs w:val="22"/>
        </w:rPr>
      </w:pPr>
      <w:r w:rsidRPr="00917E05">
        <w:rPr>
          <w:color w:val="auto"/>
          <w:sz w:val="22"/>
          <w:szCs w:val="22"/>
        </w:rPr>
        <w:t xml:space="preserve">d) Número de lote o serie. </w:t>
      </w:r>
    </w:p>
    <w:p w:rsidR="00EA0B61" w:rsidRPr="00917E05" w:rsidRDefault="00EA0B61" w:rsidP="00EA0B61">
      <w:pPr>
        <w:pStyle w:val="Default"/>
        <w:ind w:left="708"/>
        <w:jc w:val="both"/>
        <w:rPr>
          <w:color w:val="auto"/>
          <w:sz w:val="22"/>
          <w:szCs w:val="22"/>
        </w:rPr>
      </w:pPr>
      <w:r w:rsidRPr="00917E05">
        <w:rPr>
          <w:color w:val="auto"/>
          <w:sz w:val="22"/>
          <w:szCs w:val="22"/>
        </w:rPr>
        <w:t xml:space="preserve">e) Modelo referencia. </w:t>
      </w:r>
    </w:p>
    <w:p w:rsidR="00EA0B61" w:rsidRPr="00917E05" w:rsidRDefault="00EA0B61" w:rsidP="00EA0B61">
      <w:pPr>
        <w:pStyle w:val="Default"/>
        <w:ind w:left="708"/>
        <w:jc w:val="both"/>
        <w:rPr>
          <w:color w:val="auto"/>
          <w:sz w:val="22"/>
          <w:szCs w:val="22"/>
        </w:rPr>
      </w:pPr>
      <w:r w:rsidRPr="00917E05">
        <w:rPr>
          <w:color w:val="auto"/>
          <w:sz w:val="22"/>
          <w:szCs w:val="22"/>
        </w:rPr>
        <w:t xml:space="preserve">f) Versión del software si aplica. </w:t>
      </w:r>
    </w:p>
    <w:p w:rsidR="00EA0B61" w:rsidRPr="00917E05" w:rsidRDefault="00EA0B61" w:rsidP="00EA0B61">
      <w:pPr>
        <w:pStyle w:val="Default"/>
        <w:ind w:left="708"/>
        <w:jc w:val="both"/>
        <w:rPr>
          <w:color w:val="auto"/>
          <w:sz w:val="22"/>
          <w:szCs w:val="22"/>
        </w:rPr>
      </w:pPr>
      <w:r w:rsidRPr="00917E05">
        <w:rPr>
          <w:color w:val="auto"/>
          <w:sz w:val="22"/>
          <w:szCs w:val="22"/>
        </w:rPr>
        <w:t xml:space="preserve">g) Registro sanitario o permiso de comercialización. </w:t>
      </w:r>
    </w:p>
    <w:p w:rsidR="00EA0B61" w:rsidRPr="00917E05" w:rsidRDefault="00EA0B61" w:rsidP="00EA0B61">
      <w:pPr>
        <w:pStyle w:val="Default"/>
        <w:ind w:left="708"/>
        <w:jc w:val="both"/>
        <w:rPr>
          <w:color w:val="auto"/>
          <w:sz w:val="22"/>
          <w:szCs w:val="22"/>
        </w:rPr>
      </w:pPr>
      <w:r w:rsidRPr="00917E05">
        <w:rPr>
          <w:color w:val="auto"/>
          <w:sz w:val="22"/>
          <w:szCs w:val="22"/>
        </w:rPr>
        <w:t xml:space="preserve">h) Distribuidor y/o importador. </w:t>
      </w:r>
    </w:p>
    <w:p w:rsidR="00EA0B61" w:rsidRPr="00917E05" w:rsidRDefault="00EA0B61" w:rsidP="00EA0B61">
      <w:pPr>
        <w:pStyle w:val="Default"/>
        <w:ind w:left="708"/>
        <w:jc w:val="both"/>
        <w:rPr>
          <w:color w:val="auto"/>
          <w:sz w:val="22"/>
          <w:szCs w:val="22"/>
        </w:rPr>
      </w:pPr>
      <w:r w:rsidRPr="00917E05">
        <w:rPr>
          <w:color w:val="auto"/>
          <w:sz w:val="22"/>
          <w:szCs w:val="22"/>
        </w:rPr>
        <w:lastRenderedPageBreak/>
        <w:t xml:space="preserve">i) Área de funcionamiento del dispositivo médico en el momento del evento. </w:t>
      </w:r>
    </w:p>
    <w:p w:rsidR="00EA0B61" w:rsidRPr="00917E05" w:rsidRDefault="00EA0B61" w:rsidP="00EA0B61">
      <w:pPr>
        <w:pStyle w:val="Default"/>
        <w:ind w:left="708"/>
        <w:jc w:val="both"/>
        <w:rPr>
          <w:color w:val="auto"/>
          <w:sz w:val="22"/>
          <w:szCs w:val="22"/>
        </w:rPr>
      </w:pPr>
      <w:r w:rsidRPr="00917E05">
        <w:rPr>
          <w:color w:val="auto"/>
          <w:sz w:val="22"/>
          <w:szCs w:val="22"/>
        </w:rPr>
        <w:t xml:space="preserve">j) Indicar si se reportó al fabricante/importador por parte del prestador de servicios de salud. </w:t>
      </w:r>
    </w:p>
    <w:p w:rsidR="00EA0B61" w:rsidRPr="00917E05" w:rsidRDefault="00EA0B61" w:rsidP="00EA0B61">
      <w:pPr>
        <w:pStyle w:val="Default"/>
        <w:ind w:left="708"/>
        <w:jc w:val="both"/>
        <w:rPr>
          <w:color w:val="auto"/>
          <w:sz w:val="22"/>
          <w:szCs w:val="22"/>
        </w:rPr>
      </w:pPr>
    </w:p>
    <w:p w:rsidR="00EA0B61" w:rsidRPr="00917E05" w:rsidRDefault="00EA0B61" w:rsidP="00EA0B61">
      <w:pPr>
        <w:pStyle w:val="Default"/>
        <w:ind w:left="708"/>
        <w:jc w:val="both"/>
        <w:rPr>
          <w:color w:val="auto"/>
          <w:sz w:val="22"/>
          <w:szCs w:val="22"/>
        </w:rPr>
      </w:pPr>
      <w:r w:rsidRPr="00917E05">
        <w:rPr>
          <w:color w:val="auto"/>
          <w:sz w:val="22"/>
          <w:szCs w:val="22"/>
        </w:rPr>
        <w:t xml:space="preserve">4. Otras informaciones adicionales </w:t>
      </w:r>
    </w:p>
    <w:p w:rsidR="00EA0B61" w:rsidRPr="00917E05" w:rsidRDefault="00EA0B61" w:rsidP="00EA0B61">
      <w:pPr>
        <w:pStyle w:val="Default"/>
        <w:ind w:left="708"/>
        <w:jc w:val="both"/>
        <w:rPr>
          <w:color w:val="auto"/>
          <w:sz w:val="22"/>
          <w:szCs w:val="22"/>
        </w:rPr>
      </w:pPr>
      <w:r w:rsidRPr="00917E05">
        <w:rPr>
          <w:color w:val="auto"/>
          <w:sz w:val="22"/>
          <w:szCs w:val="22"/>
        </w:rPr>
        <w:t xml:space="preserve">a) Gestión realizada. </w:t>
      </w:r>
    </w:p>
    <w:p w:rsidR="00EA0B61" w:rsidRPr="00917E05" w:rsidRDefault="00EA0B61" w:rsidP="00EA0B61">
      <w:pPr>
        <w:pStyle w:val="Default"/>
        <w:ind w:left="708"/>
        <w:jc w:val="both"/>
        <w:rPr>
          <w:color w:val="auto"/>
          <w:sz w:val="22"/>
          <w:szCs w:val="22"/>
        </w:rPr>
      </w:pPr>
      <w:r w:rsidRPr="00917E05">
        <w:rPr>
          <w:color w:val="auto"/>
          <w:sz w:val="22"/>
          <w:szCs w:val="22"/>
        </w:rPr>
        <w:t xml:space="preserve">b) Acciones correctivas y/o preventivas. </w:t>
      </w:r>
    </w:p>
    <w:p w:rsidR="00EA0B61" w:rsidRPr="00917E05" w:rsidRDefault="00EA0B61" w:rsidP="00EA0B61">
      <w:pPr>
        <w:pStyle w:val="Default"/>
        <w:ind w:left="708"/>
        <w:jc w:val="both"/>
        <w:rPr>
          <w:color w:val="auto"/>
          <w:sz w:val="22"/>
          <w:szCs w:val="22"/>
        </w:rPr>
      </w:pPr>
      <w:r w:rsidRPr="00917E05">
        <w:rPr>
          <w:color w:val="auto"/>
          <w:sz w:val="22"/>
          <w:szCs w:val="22"/>
        </w:rPr>
        <w:t xml:space="preserve">c) Código de identificación interno de cada reporte. </w:t>
      </w:r>
    </w:p>
    <w:p w:rsidR="00EA0B61" w:rsidRPr="00917E05" w:rsidRDefault="00EA0B61" w:rsidP="00EA0B61">
      <w:pPr>
        <w:pStyle w:val="Default"/>
        <w:ind w:left="708"/>
        <w:jc w:val="both"/>
        <w:rPr>
          <w:color w:val="auto"/>
          <w:sz w:val="22"/>
          <w:szCs w:val="22"/>
        </w:rPr>
      </w:pPr>
    </w:p>
    <w:p w:rsidR="00EA0B61" w:rsidRPr="00917E05" w:rsidRDefault="00EA0B61" w:rsidP="00EA0B61">
      <w:pPr>
        <w:pStyle w:val="Default"/>
        <w:ind w:left="708"/>
        <w:jc w:val="both"/>
        <w:rPr>
          <w:color w:val="auto"/>
          <w:sz w:val="22"/>
          <w:szCs w:val="22"/>
        </w:rPr>
      </w:pPr>
      <w:r w:rsidRPr="00917E05">
        <w:rPr>
          <w:color w:val="auto"/>
          <w:sz w:val="22"/>
          <w:szCs w:val="22"/>
        </w:rPr>
        <w:t xml:space="preserve">5. Identificación del reportante </w:t>
      </w:r>
    </w:p>
    <w:p w:rsidR="00EA0B61" w:rsidRPr="00917E05" w:rsidRDefault="00EA0B61" w:rsidP="00EA0B61">
      <w:pPr>
        <w:pStyle w:val="Default"/>
        <w:ind w:left="708"/>
        <w:jc w:val="both"/>
        <w:rPr>
          <w:color w:val="auto"/>
          <w:sz w:val="22"/>
          <w:szCs w:val="22"/>
        </w:rPr>
      </w:pPr>
      <w:r w:rsidRPr="00917E05">
        <w:rPr>
          <w:color w:val="auto"/>
          <w:sz w:val="22"/>
          <w:szCs w:val="22"/>
        </w:rPr>
        <w:t xml:space="preserve">a) Institución reportante. </w:t>
      </w:r>
    </w:p>
    <w:p w:rsidR="00EA0B61" w:rsidRPr="00917E05" w:rsidRDefault="00EA0B61" w:rsidP="00EA0B61">
      <w:pPr>
        <w:pStyle w:val="Default"/>
        <w:ind w:left="708"/>
        <w:jc w:val="both"/>
        <w:rPr>
          <w:color w:val="auto"/>
          <w:sz w:val="22"/>
          <w:szCs w:val="22"/>
        </w:rPr>
      </w:pPr>
      <w:r w:rsidRPr="00917E05">
        <w:rPr>
          <w:color w:val="auto"/>
          <w:sz w:val="22"/>
          <w:szCs w:val="22"/>
        </w:rPr>
        <w:t xml:space="preserve">b) Nivel (si aplica). </w:t>
      </w:r>
    </w:p>
    <w:p w:rsidR="00EA0B61" w:rsidRPr="00917E05" w:rsidRDefault="00EA0B61" w:rsidP="00EA0B61">
      <w:pPr>
        <w:pStyle w:val="Default"/>
        <w:ind w:left="708"/>
        <w:jc w:val="both"/>
        <w:rPr>
          <w:color w:val="auto"/>
          <w:sz w:val="22"/>
          <w:szCs w:val="22"/>
        </w:rPr>
      </w:pPr>
      <w:r w:rsidRPr="00917E05">
        <w:rPr>
          <w:color w:val="auto"/>
          <w:sz w:val="22"/>
          <w:szCs w:val="22"/>
        </w:rPr>
        <w:t xml:space="preserve">c) Nombre del responsable de tecnovigilancia. </w:t>
      </w:r>
    </w:p>
    <w:p w:rsidR="00EA0B61" w:rsidRPr="00917E05" w:rsidRDefault="00EA0B61" w:rsidP="00EA0B61">
      <w:pPr>
        <w:pStyle w:val="Default"/>
        <w:ind w:left="708"/>
        <w:jc w:val="both"/>
        <w:rPr>
          <w:color w:val="auto"/>
          <w:sz w:val="22"/>
          <w:szCs w:val="22"/>
        </w:rPr>
      </w:pPr>
      <w:r w:rsidRPr="00917E05">
        <w:rPr>
          <w:color w:val="auto"/>
          <w:sz w:val="22"/>
          <w:szCs w:val="22"/>
        </w:rPr>
        <w:t xml:space="preserve">d) Fecha del reporte. </w:t>
      </w:r>
    </w:p>
    <w:p w:rsidR="00EA0B61" w:rsidRPr="00917E05" w:rsidRDefault="00EA0B61" w:rsidP="00EA0B61">
      <w:pPr>
        <w:pStyle w:val="Default"/>
        <w:ind w:left="708"/>
        <w:jc w:val="both"/>
        <w:rPr>
          <w:color w:val="auto"/>
          <w:sz w:val="22"/>
          <w:szCs w:val="22"/>
        </w:rPr>
      </w:pPr>
      <w:r w:rsidRPr="00917E05">
        <w:rPr>
          <w:color w:val="auto"/>
          <w:sz w:val="22"/>
          <w:szCs w:val="22"/>
        </w:rPr>
        <w:t xml:space="preserve">e) Dirección. </w:t>
      </w:r>
    </w:p>
    <w:p w:rsidR="00EA0B61" w:rsidRDefault="00EA0B61" w:rsidP="00EA0B61">
      <w:pPr>
        <w:pStyle w:val="Default"/>
        <w:ind w:left="708"/>
        <w:jc w:val="both"/>
        <w:rPr>
          <w:color w:val="auto"/>
          <w:sz w:val="22"/>
          <w:szCs w:val="22"/>
        </w:rPr>
      </w:pPr>
      <w:r w:rsidRPr="00917E05">
        <w:rPr>
          <w:color w:val="auto"/>
          <w:sz w:val="22"/>
          <w:szCs w:val="22"/>
        </w:rPr>
        <w:t xml:space="preserve">f) Ciudad o municipio departamento. </w:t>
      </w:r>
    </w:p>
    <w:p w:rsidR="00EA0B61" w:rsidRPr="004C3912" w:rsidRDefault="00EA0B61" w:rsidP="00EA0B61">
      <w:pPr>
        <w:pStyle w:val="Default"/>
        <w:ind w:left="708"/>
        <w:jc w:val="both"/>
        <w:rPr>
          <w:color w:val="auto"/>
          <w:sz w:val="22"/>
          <w:szCs w:val="22"/>
        </w:rPr>
      </w:pPr>
      <w:r w:rsidRPr="00917E05">
        <w:t>g) Teléfono y correo electrónico</w:t>
      </w:r>
    </w:p>
    <w:p w:rsidR="00EA0B61" w:rsidRDefault="00EA0B61" w:rsidP="00EA0B61">
      <w:pPr>
        <w:jc w:val="both"/>
        <w:rPr>
          <w:rFonts w:ascii="Arial" w:hAnsi="Arial" w:cs="Arial"/>
          <w:i/>
          <w:sz w:val="18"/>
          <w:szCs w:val="18"/>
        </w:rPr>
      </w:pPr>
    </w:p>
    <w:p w:rsidR="00EA0B61" w:rsidRDefault="00EA0B61" w:rsidP="00EA0B61">
      <w:pPr>
        <w:jc w:val="both"/>
        <w:rPr>
          <w:rFonts w:ascii="Arial" w:hAnsi="Arial" w:cs="Arial"/>
          <w:i/>
          <w:sz w:val="18"/>
          <w:szCs w:val="18"/>
        </w:rPr>
      </w:pPr>
      <w:r>
        <w:rPr>
          <w:rFonts w:ascii="Arial" w:hAnsi="Arial" w:cs="Arial"/>
          <w:i/>
          <w:sz w:val="18"/>
          <w:szCs w:val="18"/>
        </w:rPr>
        <w:t>Indique quien es el encargado de diligenciar completamente el reporte para enviarlo a la autoridad sanitaria correspondiente: _________________________________________________________________________</w:t>
      </w:r>
    </w:p>
    <w:p w:rsidR="00EA0B61" w:rsidRDefault="00EA0B61" w:rsidP="00EA0B61">
      <w:pPr>
        <w:spacing w:after="0" w:line="240" w:lineRule="auto"/>
        <w:ind w:left="12"/>
        <w:jc w:val="both"/>
        <w:rPr>
          <w:rFonts w:ascii="Arial" w:hAnsi="Arial" w:cs="Arial"/>
          <w:lang w:val="es-MX"/>
        </w:rPr>
      </w:pPr>
      <w:r w:rsidRPr="004C3912">
        <w:rPr>
          <w:rFonts w:ascii="Arial" w:hAnsi="Arial" w:cs="Arial"/>
          <w:lang w:val="es-CO" w:eastAsia="es-CO"/>
        </w:rPr>
        <w:t>6.2.2</w:t>
      </w:r>
      <w:r>
        <w:rPr>
          <w:rFonts w:ascii="Arial" w:hAnsi="Arial" w:cs="Arial"/>
          <w:lang w:val="es-CO" w:eastAsia="es-CO"/>
        </w:rPr>
        <w:t>. Se clasifica el reporte</w:t>
      </w:r>
      <w:r w:rsidRPr="004C3912">
        <w:rPr>
          <w:rFonts w:ascii="Arial" w:hAnsi="Arial" w:cs="Arial"/>
          <w:lang w:val="es-CO" w:eastAsia="es-CO"/>
        </w:rPr>
        <w:t xml:space="preserve"> </w:t>
      </w:r>
      <w:r>
        <w:rPr>
          <w:rFonts w:ascii="Arial" w:hAnsi="Arial" w:cs="Arial"/>
          <w:lang w:val="es-CO" w:eastAsia="es-CO"/>
        </w:rPr>
        <w:t xml:space="preserve"> </w:t>
      </w:r>
      <w:r>
        <w:rPr>
          <w:rFonts w:ascii="Arial" w:hAnsi="Arial" w:cs="Arial"/>
          <w:lang w:val="es-MX"/>
        </w:rPr>
        <w:t>según la descripción del evento o incidente y las consecuencias o posibles consecuencias que producía sobre el paciente o trabajador:</w:t>
      </w:r>
    </w:p>
    <w:p w:rsidR="00EA0B61" w:rsidRDefault="00EA0B61" w:rsidP="00EA0B61">
      <w:pPr>
        <w:spacing w:after="0" w:line="240" w:lineRule="auto"/>
        <w:ind w:left="12"/>
        <w:jc w:val="both"/>
        <w:rPr>
          <w:rFonts w:ascii="Arial" w:hAnsi="Arial" w:cs="Arial"/>
          <w:lang w:val="es-MX"/>
        </w:rPr>
      </w:pPr>
      <w:r>
        <w:rPr>
          <w:rFonts w:ascii="Arial" w:hAnsi="Arial" w:cs="Arial"/>
          <w:lang w:val="es-MX"/>
        </w:rPr>
        <w:t xml:space="preserve">- </w:t>
      </w:r>
      <w:r w:rsidRPr="00917E05">
        <w:rPr>
          <w:rFonts w:ascii="Arial" w:hAnsi="Arial" w:cs="Arial"/>
        </w:rPr>
        <w:t>Incidente Adverso Serio</w:t>
      </w:r>
    </w:p>
    <w:p w:rsidR="00EA0B61" w:rsidRDefault="00EA0B61" w:rsidP="00EA0B61">
      <w:pPr>
        <w:spacing w:after="0" w:line="240" w:lineRule="auto"/>
        <w:ind w:left="12"/>
        <w:jc w:val="both"/>
        <w:rPr>
          <w:rFonts w:ascii="Arial" w:hAnsi="Arial" w:cs="Arial"/>
          <w:lang w:val="es-MX"/>
        </w:rPr>
      </w:pPr>
      <w:r>
        <w:rPr>
          <w:rFonts w:ascii="Arial" w:hAnsi="Arial" w:cs="Arial"/>
          <w:lang w:val="es-MX"/>
        </w:rPr>
        <w:t xml:space="preserve">- </w:t>
      </w:r>
      <w:r w:rsidRPr="00917E05">
        <w:rPr>
          <w:rFonts w:ascii="Arial" w:hAnsi="Arial" w:cs="Arial"/>
        </w:rPr>
        <w:t>Evento Adverso Serio</w:t>
      </w:r>
    </w:p>
    <w:p w:rsidR="00EA0B61" w:rsidRDefault="00EA0B61" w:rsidP="00EA0B61">
      <w:pPr>
        <w:spacing w:after="0" w:line="240" w:lineRule="auto"/>
        <w:ind w:left="12"/>
        <w:jc w:val="both"/>
        <w:rPr>
          <w:rFonts w:ascii="Arial" w:hAnsi="Arial" w:cs="Arial"/>
          <w:lang w:val="es-MX"/>
        </w:rPr>
      </w:pPr>
      <w:r>
        <w:rPr>
          <w:rFonts w:ascii="Arial" w:hAnsi="Arial" w:cs="Arial"/>
          <w:lang w:val="es-MX"/>
        </w:rPr>
        <w:t xml:space="preserve">- </w:t>
      </w:r>
      <w:r w:rsidRPr="00917E05">
        <w:rPr>
          <w:rFonts w:ascii="Arial" w:hAnsi="Arial" w:cs="Arial"/>
        </w:rPr>
        <w:t>Incidente  Adverso No  serio</w:t>
      </w:r>
    </w:p>
    <w:p w:rsidR="00EA0B61" w:rsidRDefault="00EA0B61" w:rsidP="00EA0B61">
      <w:pPr>
        <w:spacing w:after="0" w:line="240" w:lineRule="auto"/>
        <w:ind w:left="12"/>
        <w:jc w:val="both"/>
        <w:rPr>
          <w:rFonts w:ascii="Arial" w:hAnsi="Arial" w:cs="Arial"/>
        </w:rPr>
      </w:pPr>
      <w:r>
        <w:rPr>
          <w:rFonts w:ascii="Arial" w:hAnsi="Arial" w:cs="Arial"/>
          <w:lang w:val="es-MX"/>
        </w:rPr>
        <w:t xml:space="preserve">- </w:t>
      </w:r>
      <w:r w:rsidRPr="00917E05">
        <w:rPr>
          <w:rFonts w:ascii="Arial" w:hAnsi="Arial" w:cs="Arial"/>
        </w:rPr>
        <w:t>Evento Adverso No Serio.</w:t>
      </w:r>
    </w:p>
    <w:p w:rsidR="00EA0B61" w:rsidRDefault="00EA0B61" w:rsidP="00EA0B61">
      <w:pPr>
        <w:spacing w:after="0" w:line="240" w:lineRule="auto"/>
        <w:ind w:left="12"/>
        <w:jc w:val="both"/>
        <w:rPr>
          <w:rFonts w:ascii="Arial" w:hAnsi="Arial" w:cs="Arial"/>
        </w:rPr>
      </w:pPr>
    </w:p>
    <w:p w:rsidR="008D4599" w:rsidRDefault="00EA0B61" w:rsidP="00EA0B61">
      <w:pPr>
        <w:spacing w:after="0" w:line="240" w:lineRule="auto"/>
        <w:ind w:left="12"/>
        <w:jc w:val="both"/>
        <w:rPr>
          <w:rFonts w:ascii="Arial" w:hAnsi="Arial" w:cs="Arial"/>
          <w:i/>
          <w:sz w:val="18"/>
          <w:szCs w:val="18"/>
        </w:rPr>
      </w:pPr>
      <w:r>
        <w:rPr>
          <w:rFonts w:ascii="Arial" w:hAnsi="Arial" w:cs="Arial"/>
          <w:i/>
          <w:sz w:val="18"/>
          <w:szCs w:val="18"/>
        </w:rPr>
        <w:t xml:space="preserve">Indique quien es el encargado de clasificar el reporte: </w:t>
      </w:r>
    </w:p>
    <w:p w:rsidR="00EA0B61" w:rsidRPr="004C3912" w:rsidRDefault="00EA0B61" w:rsidP="00EA0B61">
      <w:pPr>
        <w:spacing w:after="0" w:line="240" w:lineRule="auto"/>
        <w:ind w:left="12"/>
        <w:jc w:val="both"/>
        <w:rPr>
          <w:rFonts w:ascii="Arial" w:hAnsi="Arial" w:cs="Arial"/>
        </w:rPr>
      </w:pPr>
      <w:r>
        <w:rPr>
          <w:rFonts w:ascii="Arial" w:hAnsi="Arial" w:cs="Arial"/>
          <w:i/>
          <w:sz w:val="18"/>
          <w:szCs w:val="18"/>
        </w:rPr>
        <w:t>____________________________________</w:t>
      </w:r>
      <w:r w:rsidR="008D4599">
        <w:rPr>
          <w:rFonts w:ascii="Arial" w:hAnsi="Arial" w:cs="Arial"/>
          <w:i/>
          <w:sz w:val="18"/>
          <w:szCs w:val="18"/>
        </w:rPr>
        <w:t>_____________</w:t>
      </w:r>
      <w:r>
        <w:rPr>
          <w:rFonts w:ascii="Arial" w:hAnsi="Arial" w:cs="Arial"/>
          <w:i/>
          <w:sz w:val="18"/>
          <w:szCs w:val="18"/>
        </w:rPr>
        <w:t>________</w:t>
      </w:r>
      <w:r w:rsidR="008D4599">
        <w:rPr>
          <w:rFonts w:ascii="Arial" w:hAnsi="Arial" w:cs="Arial"/>
          <w:i/>
          <w:sz w:val="18"/>
          <w:szCs w:val="18"/>
        </w:rPr>
        <w:t>__________________________</w:t>
      </w:r>
      <w:r>
        <w:rPr>
          <w:rFonts w:ascii="Arial" w:hAnsi="Arial" w:cs="Arial"/>
          <w:i/>
          <w:sz w:val="18"/>
          <w:szCs w:val="18"/>
        </w:rPr>
        <w:t>_ ________________________________________________________________________________________</w:t>
      </w:r>
    </w:p>
    <w:p w:rsidR="00EA0B61" w:rsidRDefault="00EA0B61" w:rsidP="00EA0B61">
      <w:pPr>
        <w:spacing w:after="0" w:line="240" w:lineRule="auto"/>
        <w:ind w:left="12"/>
        <w:jc w:val="both"/>
        <w:rPr>
          <w:rFonts w:ascii="Arial" w:hAnsi="Arial" w:cs="Arial"/>
        </w:rPr>
      </w:pPr>
    </w:p>
    <w:p w:rsidR="00EA0B61" w:rsidRPr="009A1C7C" w:rsidRDefault="00EA0B61" w:rsidP="00EA0B61">
      <w:pPr>
        <w:spacing w:after="0" w:line="240" w:lineRule="auto"/>
        <w:ind w:left="12"/>
        <w:jc w:val="both"/>
        <w:rPr>
          <w:rFonts w:ascii="Arial" w:hAnsi="Arial" w:cs="Arial"/>
        </w:rPr>
      </w:pPr>
      <w:r>
        <w:rPr>
          <w:rFonts w:ascii="Arial" w:hAnsi="Arial" w:cs="Arial"/>
        </w:rPr>
        <w:t xml:space="preserve">6.2.3. Todo reporte se origina por una causa, la cual debe ser identificada en la institución. En el Programa de Tecnovigilancia todas las causas se clasifican según la norma NTC </w:t>
      </w:r>
      <w:r w:rsidRPr="009A1C7C">
        <w:rPr>
          <w:rFonts w:ascii="Arial" w:hAnsi="Arial" w:cs="Arial"/>
        </w:rPr>
        <w:t>5736:2009.</w:t>
      </w:r>
    </w:p>
    <w:p w:rsidR="00EA0B61" w:rsidRPr="009A1C7C" w:rsidRDefault="00EA0B61" w:rsidP="00EA0B61">
      <w:pPr>
        <w:spacing w:after="0" w:line="240" w:lineRule="auto"/>
        <w:ind w:left="12"/>
        <w:jc w:val="both"/>
        <w:rPr>
          <w:rFonts w:ascii="Arial" w:hAnsi="Arial" w:cs="Arial"/>
        </w:rPr>
      </w:pPr>
    </w:p>
    <w:p w:rsidR="00EA0B61" w:rsidRPr="009A1C7C" w:rsidRDefault="00EA0B61" w:rsidP="00EA0B61">
      <w:pPr>
        <w:spacing w:after="0" w:line="240" w:lineRule="auto"/>
        <w:ind w:left="12"/>
        <w:jc w:val="both"/>
        <w:rPr>
          <w:rFonts w:ascii="Arial" w:hAnsi="Arial" w:cs="Arial"/>
        </w:rPr>
      </w:pPr>
      <w:r w:rsidRPr="009A1C7C">
        <w:rPr>
          <w:rFonts w:ascii="Arial" w:hAnsi="Arial" w:cs="Arial"/>
        </w:rPr>
        <w:t>6.2.3.1. Para identificar las causas el establecimiento puede escoger cualquier metodología, las más utilizadas son:</w:t>
      </w:r>
    </w:p>
    <w:p w:rsidR="00EA0B61" w:rsidRPr="00BD6C2C" w:rsidRDefault="00EA0B61" w:rsidP="00EA0B61">
      <w:pPr>
        <w:spacing w:after="0" w:line="240" w:lineRule="auto"/>
        <w:ind w:left="12"/>
        <w:jc w:val="both"/>
        <w:rPr>
          <w:rFonts w:ascii="Arial" w:hAnsi="Arial" w:cs="Arial"/>
          <w:lang w:val="es-MX"/>
        </w:rPr>
      </w:pPr>
      <w:r w:rsidRPr="009A1C7C">
        <w:rPr>
          <w:rFonts w:ascii="Arial" w:hAnsi="Arial" w:cs="Arial"/>
          <w:lang w:val="es-MX"/>
        </w:rPr>
        <w:t>a. Diagrama de Causa - Efecto (Diagrama</w:t>
      </w:r>
      <w:r w:rsidRPr="00BD6C2C">
        <w:rPr>
          <w:rFonts w:ascii="Arial" w:hAnsi="Arial" w:cs="Arial"/>
          <w:lang w:val="es-MX"/>
        </w:rPr>
        <w:t xml:space="preserve"> de Ishikawa)</w:t>
      </w:r>
    </w:p>
    <w:p w:rsidR="00EA0B61" w:rsidRPr="00BD6C2C" w:rsidRDefault="00EA0B61" w:rsidP="00EA0B61">
      <w:pPr>
        <w:spacing w:after="0" w:line="240" w:lineRule="auto"/>
        <w:ind w:left="12"/>
        <w:jc w:val="both"/>
        <w:rPr>
          <w:rFonts w:ascii="Arial" w:hAnsi="Arial" w:cs="Arial"/>
          <w:lang w:val="es-MX"/>
        </w:rPr>
      </w:pPr>
      <w:r>
        <w:rPr>
          <w:rFonts w:ascii="Arial" w:hAnsi="Arial" w:cs="Arial"/>
          <w:lang w:val="es-MX"/>
        </w:rPr>
        <w:t>b</w:t>
      </w:r>
      <w:r w:rsidRPr="00BD6C2C">
        <w:rPr>
          <w:rFonts w:ascii="Arial" w:hAnsi="Arial" w:cs="Arial"/>
          <w:lang w:val="es-MX"/>
        </w:rPr>
        <w:t>. Análisis de los modos de falla y efectos (AMEF)</w:t>
      </w:r>
    </w:p>
    <w:p w:rsidR="00EA0B61" w:rsidRPr="00BD6C2C" w:rsidRDefault="00EA0B61" w:rsidP="00EA0B61">
      <w:pPr>
        <w:spacing w:after="0" w:line="240" w:lineRule="auto"/>
        <w:ind w:left="12"/>
        <w:jc w:val="both"/>
        <w:rPr>
          <w:rFonts w:ascii="Arial" w:hAnsi="Arial" w:cs="Arial"/>
          <w:lang w:val="es-MX"/>
        </w:rPr>
      </w:pPr>
      <w:r>
        <w:rPr>
          <w:rFonts w:ascii="Arial" w:hAnsi="Arial" w:cs="Arial"/>
          <w:lang w:val="es-MX"/>
        </w:rPr>
        <w:t>c</w:t>
      </w:r>
      <w:r w:rsidRPr="00BD6C2C">
        <w:rPr>
          <w:rFonts w:ascii="Arial" w:hAnsi="Arial" w:cs="Arial"/>
          <w:lang w:val="es-MX"/>
        </w:rPr>
        <w:t>. Protocolo de Londres</w:t>
      </w:r>
    </w:p>
    <w:p w:rsidR="00EA0B61" w:rsidRPr="00BD6C2C" w:rsidRDefault="00EA0B61" w:rsidP="00EA0B61">
      <w:pPr>
        <w:spacing w:after="0" w:line="240" w:lineRule="auto"/>
        <w:ind w:left="12"/>
        <w:jc w:val="both"/>
        <w:rPr>
          <w:rFonts w:ascii="Arial" w:hAnsi="Arial" w:cs="Arial"/>
          <w:lang w:val="es-MX"/>
        </w:rPr>
      </w:pPr>
      <w:r>
        <w:rPr>
          <w:rFonts w:ascii="Arial" w:hAnsi="Arial" w:cs="Arial"/>
          <w:lang w:val="es-MX"/>
        </w:rPr>
        <w:t>d</w:t>
      </w:r>
      <w:r w:rsidRPr="00BD6C2C">
        <w:rPr>
          <w:rFonts w:ascii="Arial" w:hAnsi="Arial" w:cs="Arial"/>
          <w:lang w:val="es-MX"/>
        </w:rPr>
        <w:t>. Los cinco ¿por qué?</w:t>
      </w:r>
    </w:p>
    <w:p w:rsidR="00EA0B61" w:rsidRDefault="00EA0B61" w:rsidP="00EA0B61">
      <w:pPr>
        <w:spacing w:after="0" w:line="240" w:lineRule="auto"/>
        <w:ind w:left="12"/>
        <w:jc w:val="both"/>
        <w:rPr>
          <w:rFonts w:ascii="Arial" w:hAnsi="Arial" w:cs="Arial"/>
        </w:rPr>
      </w:pPr>
    </w:p>
    <w:p w:rsidR="00EA0B61" w:rsidRPr="004C3912" w:rsidRDefault="00EA0B61" w:rsidP="00EA0B61">
      <w:pPr>
        <w:spacing w:after="0" w:line="240" w:lineRule="auto"/>
        <w:ind w:left="12"/>
        <w:jc w:val="both"/>
        <w:rPr>
          <w:rFonts w:ascii="Arial" w:hAnsi="Arial" w:cs="Arial"/>
        </w:rPr>
      </w:pPr>
      <w:r>
        <w:rPr>
          <w:rFonts w:ascii="Arial" w:hAnsi="Arial" w:cs="Arial"/>
          <w:i/>
          <w:sz w:val="18"/>
          <w:szCs w:val="18"/>
        </w:rPr>
        <w:t>Indique cual es la metodología utilizada en el establecimiento y quien es el responsable de aplicarla: ________________________________________________________________________________________________________________________________________________________________________________</w:t>
      </w:r>
    </w:p>
    <w:p w:rsidR="00EA0B61" w:rsidRDefault="00EA0B61" w:rsidP="00EA0B61">
      <w:pPr>
        <w:spacing w:after="0" w:line="240" w:lineRule="auto"/>
        <w:ind w:left="12"/>
        <w:jc w:val="both"/>
        <w:rPr>
          <w:rFonts w:ascii="Arial" w:hAnsi="Arial" w:cs="Arial"/>
        </w:rPr>
      </w:pPr>
    </w:p>
    <w:p w:rsidR="00EA0B61" w:rsidRPr="00852CA4" w:rsidRDefault="00EA0B61" w:rsidP="00EA0B61">
      <w:pPr>
        <w:spacing w:after="0" w:line="240" w:lineRule="auto"/>
        <w:ind w:left="12"/>
        <w:jc w:val="both"/>
        <w:rPr>
          <w:rFonts w:ascii="Arial" w:hAnsi="Arial" w:cs="Arial"/>
          <w:lang w:val="es-MX"/>
        </w:rPr>
      </w:pPr>
      <w:r>
        <w:rPr>
          <w:rFonts w:ascii="Arial" w:hAnsi="Arial" w:cs="Arial"/>
        </w:rPr>
        <w:lastRenderedPageBreak/>
        <w:t xml:space="preserve">6.2.3.2. </w:t>
      </w:r>
      <w:r w:rsidRPr="00852CA4">
        <w:rPr>
          <w:rFonts w:ascii="Arial" w:hAnsi="Arial" w:cs="Arial"/>
          <w:lang w:val="es-MX"/>
        </w:rPr>
        <w:t>A continuación se describen la clasificación de causas establecidas según la norma NTC 5736:2009.</w:t>
      </w:r>
    </w:p>
    <w:p w:rsidR="00EA0B61" w:rsidRDefault="00EA0B61" w:rsidP="00EA0B61">
      <w:pPr>
        <w:spacing w:after="0" w:line="240" w:lineRule="auto"/>
        <w:ind w:left="12"/>
        <w:jc w:val="both"/>
        <w:rPr>
          <w:rFonts w:ascii="Arial" w:hAnsi="Arial" w:cs="Arial"/>
        </w:rPr>
      </w:pPr>
    </w:p>
    <w:p w:rsidR="00C46137" w:rsidRDefault="00C46137" w:rsidP="00EA0B61">
      <w:pPr>
        <w:spacing w:after="0" w:line="240" w:lineRule="auto"/>
        <w:jc w:val="both"/>
        <w:rPr>
          <w:rFonts w:ascii="Arial" w:hAnsi="Arial" w:cs="Arial"/>
        </w:rPr>
      </w:pPr>
    </w:p>
    <w:p w:rsidR="00C46137" w:rsidRDefault="00C46137" w:rsidP="00EA0B61">
      <w:pPr>
        <w:spacing w:after="0" w:line="240" w:lineRule="auto"/>
        <w:jc w:val="both"/>
        <w:rPr>
          <w:rFonts w:ascii="Arial" w:hAnsi="Arial" w:cs="Arial"/>
        </w:rPr>
      </w:pPr>
    </w:p>
    <w:p w:rsidR="00EA0B61" w:rsidRDefault="00EA0B61" w:rsidP="00EA0B61">
      <w:pPr>
        <w:spacing w:after="0" w:line="240" w:lineRule="auto"/>
        <w:jc w:val="both"/>
        <w:rPr>
          <w:rFonts w:ascii="Arial" w:hAnsi="Arial" w:cs="Arial"/>
        </w:rPr>
      </w:pPr>
      <w:r>
        <w:rPr>
          <w:rFonts w:ascii="Arial" w:hAnsi="Arial" w:cs="Arial"/>
        </w:rPr>
        <w:t>6.2.4. En el momento que ocurrió el evento e incidente adverso, el establecimiento realiza unas acciones correctivas inmediatas.</w:t>
      </w:r>
    </w:p>
    <w:p w:rsidR="00EA0B61" w:rsidRPr="004C3912" w:rsidRDefault="00EA0B61" w:rsidP="00EA0B61">
      <w:pPr>
        <w:spacing w:after="0" w:line="240" w:lineRule="auto"/>
        <w:ind w:left="12"/>
        <w:jc w:val="both"/>
        <w:rPr>
          <w:rFonts w:ascii="Arial" w:hAnsi="Arial" w:cs="Arial"/>
          <w:lang w:val="es-MX"/>
        </w:rPr>
      </w:pPr>
    </w:p>
    <w:p w:rsidR="000259A2" w:rsidRDefault="00EA0B61" w:rsidP="00EA0B61">
      <w:pPr>
        <w:spacing w:after="0" w:line="240" w:lineRule="auto"/>
        <w:ind w:left="12"/>
        <w:jc w:val="both"/>
        <w:rPr>
          <w:rFonts w:ascii="Arial" w:hAnsi="Arial" w:cs="Arial"/>
          <w:i/>
          <w:sz w:val="18"/>
          <w:szCs w:val="18"/>
        </w:rPr>
      </w:pPr>
      <w:r>
        <w:rPr>
          <w:rFonts w:ascii="Arial" w:hAnsi="Arial" w:cs="Arial"/>
          <w:i/>
          <w:sz w:val="18"/>
          <w:szCs w:val="18"/>
        </w:rPr>
        <w:t xml:space="preserve">Indique quien es el encargado de </w:t>
      </w:r>
      <w:r w:rsidR="000259A2">
        <w:rPr>
          <w:rFonts w:ascii="Arial" w:hAnsi="Arial" w:cs="Arial"/>
          <w:i/>
          <w:sz w:val="18"/>
          <w:szCs w:val="18"/>
        </w:rPr>
        <w:t>definir</w:t>
      </w:r>
      <w:r>
        <w:rPr>
          <w:rFonts w:ascii="Arial" w:hAnsi="Arial" w:cs="Arial"/>
          <w:i/>
          <w:sz w:val="18"/>
          <w:szCs w:val="18"/>
        </w:rPr>
        <w:t xml:space="preserve"> las acciones correctivas inmediatas: </w:t>
      </w:r>
    </w:p>
    <w:p w:rsidR="00EA0B61" w:rsidRDefault="000259A2" w:rsidP="00EA0B61">
      <w:pPr>
        <w:spacing w:after="0" w:line="240" w:lineRule="auto"/>
        <w:ind w:left="12"/>
        <w:jc w:val="both"/>
        <w:rPr>
          <w:rFonts w:ascii="Arial" w:hAnsi="Arial" w:cs="Arial"/>
          <w:i/>
          <w:sz w:val="18"/>
          <w:szCs w:val="18"/>
        </w:rPr>
      </w:pPr>
      <w:r>
        <w:rPr>
          <w:rFonts w:ascii="Arial" w:hAnsi="Arial" w:cs="Arial"/>
          <w:i/>
          <w:sz w:val="18"/>
          <w:szCs w:val="18"/>
        </w:rPr>
        <w:t>_________________________________________________________</w:t>
      </w:r>
      <w:r w:rsidR="00EA0B61">
        <w:rPr>
          <w:rFonts w:ascii="Arial" w:hAnsi="Arial" w:cs="Arial"/>
          <w:i/>
          <w:sz w:val="18"/>
          <w:szCs w:val="18"/>
        </w:rPr>
        <w:t>___________________________ ________________________________________________________________________________________</w:t>
      </w:r>
    </w:p>
    <w:p w:rsidR="00EA0B61" w:rsidRPr="004C3912" w:rsidRDefault="00EA0B61" w:rsidP="00EA0B61">
      <w:pPr>
        <w:spacing w:after="0" w:line="240" w:lineRule="auto"/>
        <w:ind w:left="12"/>
        <w:jc w:val="both"/>
        <w:rPr>
          <w:rFonts w:ascii="Arial" w:hAnsi="Arial" w:cs="Arial"/>
        </w:rPr>
      </w:pPr>
    </w:p>
    <w:p w:rsidR="00EA0B61" w:rsidRDefault="00EA0B61" w:rsidP="00EA0B61">
      <w:pPr>
        <w:jc w:val="both"/>
        <w:rPr>
          <w:rFonts w:ascii="Arial" w:hAnsi="Arial" w:cs="Arial"/>
        </w:rPr>
      </w:pPr>
      <w:r>
        <w:rPr>
          <w:rFonts w:ascii="Arial" w:hAnsi="Arial" w:cs="Arial"/>
        </w:rPr>
        <w:t>6.2.5. Como parte de la investigación del evento e incidente adverso, deben solicitar respuesta técnica del distribuidor y/o fabricante.</w:t>
      </w:r>
    </w:p>
    <w:p w:rsidR="000259A2" w:rsidRDefault="00EA0B61" w:rsidP="00EA0B61">
      <w:pPr>
        <w:spacing w:after="0" w:line="240" w:lineRule="auto"/>
        <w:ind w:left="12"/>
        <w:jc w:val="both"/>
        <w:rPr>
          <w:rFonts w:ascii="Arial" w:hAnsi="Arial" w:cs="Arial"/>
          <w:i/>
          <w:sz w:val="18"/>
          <w:szCs w:val="18"/>
        </w:rPr>
      </w:pPr>
      <w:r>
        <w:rPr>
          <w:rFonts w:ascii="Arial" w:hAnsi="Arial" w:cs="Arial"/>
          <w:i/>
          <w:sz w:val="18"/>
          <w:szCs w:val="18"/>
        </w:rPr>
        <w:t xml:space="preserve">Indique quien es el encargado de solicitar la respuesta, apoyo y/o acompañamiento de </w:t>
      </w:r>
      <w:r w:rsidRPr="00FE2390">
        <w:rPr>
          <w:rFonts w:ascii="Arial" w:hAnsi="Arial" w:cs="Arial"/>
          <w:i/>
          <w:sz w:val="18"/>
          <w:szCs w:val="18"/>
        </w:rPr>
        <w:t>distribuidor y/o fabricante y realizar el respectivo seguimiento</w:t>
      </w:r>
      <w:r>
        <w:rPr>
          <w:rFonts w:ascii="Arial" w:hAnsi="Arial" w:cs="Arial"/>
          <w:i/>
          <w:sz w:val="18"/>
          <w:szCs w:val="18"/>
        </w:rPr>
        <w:t xml:space="preserve">: </w:t>
      </w:r>
    </w:p>
    <w:p w:rsidR="00EA0B61" w:rsidRDefault="000259A2" w:rsidP="00EA0B61">
      <w:pPr>
        <w:spacing w:after="0" w:line="240" w:lineRule="auto"/>
        <w:ind w:left="12"/>
        <w:jc w:val="both"/>
        <w:rPr>
          <w:rFonts w:ascii="Arial" w:hAnsi="Arial" w:cs="Arial"/>
          <w:i/>
          <w:sz w:val="18"/>
          <w:szCs w:val="18"/>
        </w:rPr>
      </w:pPr>
      <w:r>
        <w:rPr>
          <w:rFonts w:ascii="Arial" w:hAnsi="Arial" w:cs="Arial"/>
          <w:i/>
          <w:sz w:val="18"/>
          <w:szCs w:val="18"/>
        </w:rPr>
        <w:t>_________________________</w:t>
      </w:r>
      <w:r w:rsidR="00EA0B61">
        <w:rPr>
          <w:rFonts w:ascii="Arial" w:hAnsi="Arial" w:cs="Arial"/>
          <w:i/>
          <w:sz w:val="18"/>
          <w:szCs w:val="18"/>
        </w:rPr>
        <w:t>___________________________________________________________ ________________________________________________________________________________________</w:t>
      </w:r>
    </w:p>
    <w:p w:rsidR="00EA0B61" w:rsidRDefault="00EA0B61" w:rsidP="00EA0B61">
      <w:pPr>
        <w:spacing w:after="0" w:line="240" w:lineRule="auto"/>
        <w:ind w:left="12"/>
        <w:jc w:val="both"/>
        <w:rPr>
          <w:rFonts w:ascii="Arial" w:hAnsi="Arial" w:cs="Arial"/>
        </w:rPr>
      </w:pPr>
    </w:p>
    <w:p w:rsidR="00EA0B61" w:rsidRPr="00B81548" w:rsidRDefault="00EA0B61" w:rsidP="00EA0B61">
      <w:pPr>
        <w:spacing w:after="0" w:line="240" w:lineRule="auto"/>
        <w:ind w:left="12"/>
        <w:jc w:val="both"/>
        <w:rPr>
          <w:rFonts w:ascii="Arial" w:hAnsi="Arial" w:cs="Arial"/>
          <w:i/>
          <w:sz w:val="18"/>
          <w:szCs w:val="18"/>
        </w:rPr>
      </w:pPr>
      <w:r w:rsidRPr="00B81548">
        <w:rPr>
          <w:rFonts w:ascii="Arial" w:hAnsi="Arial" w:cs="Arial"/>
          <w:i/>
          <w:sz w:val="18"/>
          <w:szCs w:val="18"/>
        </w:rPr>
        <w:t>Indique quien tiene la información del distribuidor y/o fabricante de sus dispositivos</w:t>
      </w:r>
      <w:r>
        <w:rPr>
          <w:rFonts w:ascii="Arial" w:hAnsi="Arial" w:cs="Arial"/>
          <w:i/>
          <w:sz w:val="18"/>
          <w:szCs w:val="18"/>
        </w:rPr>
        <w:t xml:space="preserve"> médicos: ____________ ________________________________________________________________________________________</w:t>
      </w:r>
    </w:p>
    <w:p w:rsidR="00EA0B61" w:rsidRPr="00B81548" w:rsidRDefault="00EA0B61" w:rsidP="00EA0B61">
      <w:pPr>
        <w:jc w:val="both"/>
        <w:rPr>
          <w:rFonts w:ascii="Arial" w:hAnsi="Arial" w:cs="Arial"/>
          <w:i/>
          <w:sz w:val="18"/>
          <w:szCs w:val="18"/>
          <w:lang w:val="es-AR"/>
        </w:rPr>
      </w:pPr>
    </w:p>
    <w:p w:rsidR="00EA0B61" w:rsidRDefault="00EA0B61" w:rsidP="00EA0B61">
      <w:pPr>
        <w:jc w:val="both"/>
        <w:rPr>
          <w:rFonts w:ascii="Arial" w:hAnsi="Arial" w:cs="Arial"/>
        </w:rPr>
      </w:pPr>
      <w:r>
        <w:rPr>
          <w:rFonts w:ascii="Arial" w:hAnsi="Arial" w:cs="Arial"/>
        </w:rPr>
        <w:t>6.2.6. Mitigación de eventos e incidente adversos.</w:t>
      </w:r>
    </w:p>
    <w:p w:rsidR="00EA0B61" w:rsidRDefault="00EA0B61" w:rsidP="00EA0B61">
      <w:pPr>
        <w:jc w:val="both"/>
        <w:rPr>
          <w:rFonts w:ascii="Arial" w:hAnsi="Arial" w:cs="Arial"/>
        </w:rPr>
      </w:pPr>
      <w:r>
        <w:rPr>
          <w:rFonts w:ascii="Arial" w:hAnsi="Arial" w:cs="Arial"/>
        </w:rPr>
        <w:t>El establecimiento va a implementar planes de acción para mitigar la reincidencia de eventos e incidentes adversos.</w:t>
      </w:r>
    </w:p>
    <w:p w:rsidR="00EA0B61" w:rsidRDefault="00EA0B61" w:rsidP="00EA0B61">
      <w:pPr>
        <w:jc w:val="both"/>
        <w:rPr>
          <w:rFonts w:ascii="Arial" w:hAnsi="Arial" w:cs="Arial"/>
        </w:rPr>
      </w:pPr>
      <w:r>
        <w:rPr>
          <w:rFonts w:ascii="Arial" w:hAnsi="Arial" w:cs="Arial"/>
        </w:rPr>
        <w:t>Todo evento e incidente adverso serio y los eventos e incidentes adversos no serios, cuya reincidencia sea de alta frecuencia deben contar con un análisis de causa, según como lo indican en el ítem 6.2.3.1 y debe contar con un plan de acción que contiene las mejoras que desarrollará el establecimiento.</w:t>
      </w:r>
    </w:p>
    <w:p w:rsidR="00F47BA0" w:rsidRDefault="00EA0B61" w:rsidP="00EA0B61">
      <w:pPr>
        <w:spacing w:after="0" w:line="240" w:lineRule="auto"/>
        <w:ind w:left="12"/>
        <w:jc w:val="both"/>
        <w:rPr>
          <w:rFonts w:ascii="Arial" w:hAnsi="Arial" w:cs="Arial"/>
          <w:i/>
          <w:sz w:val="18"/>
          <w:szCs w:val="18"/>
        </w:rPr>
      </w:pPr>
      <w:r>
        <w:rPr>
          <w:rFonts w:ascii="Arial" w:hAnsi="Arial" w:cs="Arial"/>
          <w:i/>
          <w:sz w:val="18"/>
          <w:szCs w:val="18"/>
        </w:rPr>
        <w:t>Indique quien es el encargado de elaborar y hacer seguimiento al cumplimiento del plan de acción:</w:t>
      </w:r>
    </w:p>
    <w:p w:rsidR="00EA0B61" w:rsidRDefault="00F47BA0" w:rsidP="00EA0B61">
      <w:pPr>
        <w:spacing w:after="0" w:line="240" w:lineRule="auto"/>
        <w:ind w:left="12"/>
        <w:jc w:val="both"/>
        <w:rPr>
          <w:rFonts w:ascii="Arial" w:hAnsi="Arial" w:cs="Arial"/>
          <w:i/>
          <w:sz w:val="18"/>
          <w:szCs w:val="18"/>
        </w:rPr>
      </w:pPr>
      <w:r>
        <w:rPr>
          <w:rFonts w:ascii="Arial" w:hAnsi="Arial" w:cs="Arial"/>
          <w:i/>
          <w:sz w:val="18"/>
          <w:szCs w:val="18"/>
        </w:rPr>
        <w:t>_______________________________________________________________________________</w:t>
      </w:r>
      <w:r w:rsidR="00EA0B61">
        <w:rPr>
          <w:rFonts w:ascii="Arial" w:hAnsi="Arial" w:cs="Arial"/>
          <w:i/>
          <w:sz w:val="18"/>
          <w:szCs w:val="18"/>
        </w:rPr>
        <w:t>______ ________________________________________________________________________________________</w:t>
      </w:r>
    </w:p>
    <w:p w:rsidR="00EA0B61" w:rsidRDefault="00EA0B61" w:rsidP="00EA0B61">
      <w:pPr>
        <w:spacing w:after="0" w:line="240" w:lineRule="auto"/>
        <w:ind w:left="12"/>
        <w:jc w:val="both"/>
        <w:rPr>
          <w:rFonts w:ascii="Arial" w:hAnsi="Arial" w:cs="Arial"/>
          <w:u w:val="single"/>
          <w:lang w:val="es-MX"/>
        </w:rPr>
      </w:pPr>
    </w:p>
    <w:p w:rsidR="00EA0B61" w:rsidRDefault="00EA0B61" w:rsidP="00EA0B61">
      <w:pPr>
        <w:spacing w:after="0" w:line="240" w:lineRule="auto"/>
        <w:ind w:left="12"/>
        <w:jc w:val="both"/>
        <w:rPr>
          <w:rFonts w:ascii="Arial" w:hAnsi="Arial" w:cs="Arial"/>
          <w:u w:val="single"/>
          <w:lang w:val="es-MX"/>
        </w:rPr>
      </w:pPr>
    </w:p>
    <w:p w:rsidR="00EA0B61" w:rsidRDefault="00EA0B61" w:rsidP="00EA0B61">
      <w:pPr>
        <w:jc w:val="both"/>
        <w:rPr>
          <w:rFonts w:ascii="Arial" w:hAnsi="Arial" w:cs="Arial"/>
          <w:b/>
        </w:rPr>
      </w:pPr>
      <w:r>
        <w:rPr>
          <w:rFonts w:ascii="Arial" w:hAnsi="Arial" w:cs="Arial"/>
          <w:b/>
        </w:rPr>
        <w:t xml:space="preserve">6.3. CONSOLIDAR </w:t>
      </w:r>
      <w:r w:rsidR="00F47BA0">
        <w:rPr>
          <w:rFonts w:ascii="Arial" w:hAnsi="Arial" w:cs="Arial"/>
          <w:b/>
        </w:rPr>
        <w:t>INFORMACIÓN</w:t>
      </w:r>
      <w:r>
        <w:rPr>
          <w:rFonts w:ascii="Arial" w:hAnsi="Arial" w:cs="Arial"/>
          <w:b/>
        </w:rPr>
        <w:t xml:space="preserve"> Y ENVIA</w:t>
      </w:r>
      <w:r w:rsidR="00F47BA0">
        <w:rPr>
          <w:rFonts w:ascii="Arial" w:hAnsi="Arial" w:cs="Arial"/>
          <w:b/>
        </w:rPr>
        <w:t>R</w:t>
      </w:r>
      <w:r>
        <w:rPr>
          <w:rFonts w:ascii="Arial" w:hAnsi="Arial" w:cs="Arial"/>
          <w:b/>
        </w:rPr>
        <w:t>LA AL ENTE CORRESPONDIENTE</w:t>
      </w:r>
    </w:p>
    <w:p w:rsidR="00EA0B61" w:rsidRDefault="00EA0B61" w:rsidP="00EA0B61">
      <w:pPr>
        <w:spacing w:after="0" w:line="240" w:lineRule="auto"/>
        <w:ind w:left="12"/>
        <w:jc w:val="both"/>
        <w:rPr>
          <w:rFonts w:ascii="Arial" w:hAnsi="Arial" w:cs="Arial"/>
          <w:lang w:val="es-MX"/>
        </w:rPr>
      </w:pPr>
      <w:r w:rsidRPr="00FE2390">
        <w:rPr>
          <w:rFonts w:ascii="Arial" w:hAnsi="Arial" w:cs="Arial"/>
          <w:lang w:val="es-MX"/>
        </w:rPr>
        <w:t>Se</w:t>
      </w:r>
      <w:r>
        <w:rPr>
          <w:rFonts w:ascii="Arial" w:hAnsi="Arial" w:cs="Arial"/>
          <w:lang w:val="es-MX"/>
        </w:rPr>
        <w:t>gún la clasificación del reporte, este se notifica a la autoridad sanitaria respectiva.</w:t>
      </w:r>
    </w:p>
    <w:p w:rsidR="00EA0B61" w:rsidRPr="00FE2390" w:rsidRDefault="00EA0B61" w:rsidP="00EA0B61">
      <w:pPr>
        <w:spacing w:after="0" w:line="240" w:lineRule="auto"/>
        <w:ind w:left="12"/>
        <w:jc w:val="both"/>
        <w:rPr>
          <w:rFonts w:ascii="Arial" w:hAnsi="Arial" w:cs="Arial"/>
          <w:lang w:val="es-MX"/>
        </w:rPr>
      </w:pPr>
    </w:p>
    <w:p w:rsidR="00EA0B61" w:rsidRPr="00FE2390" w:rsidRDefault="00EA0B61" w:rsidP="00EA0B61">
      <w:pPr>
        <w:spacing w:after="0" w:line="240" w:lineRule="auto"/>
        <w:ind w:left="12"/>
        <w:jc w:val="both"/>
        <w:rPr>
          <w:rFonts w:ascii="Arial" w:hAnsi="Arial" w:cs="Arial"/>
          <w:lang w:val="es-MX"/>
        </w:rPr>
      </w:pPr>
      <w:r w:rsidRPr="00FE2390">
        <w:rPr>
          <w:rFonts w:ascii="Arial" w:hAnsi="Arial" w:cs="Arial"/>
          <w:lang w:val="es-MX"/>
        </w:rPr>
        <w:t>6.3.1. Eventos Serios e Incidentes Serios</w:t>
      </w:r>
    </w:p>
    <w:p w:rsidR="00EA0B61" w:rsidRPr="00FE2390" w:rsidRDefault="00EA0B61" w:rsidP="00EA0B61">
      <w:pPr>
        <w:pStyle w:val="Prrafodelista"/>
        <w:numPr>
          <w:ilvl w:val="0"/>
          <w:numId w:val="18"/>
        </w:numPr>
        <w:spacing w:after="0" w:line="240" w:lineRule="auto"/>
        <w:jc w:val="both"/>
        <w:rPr>
          <w:rFonts w:ascii="Arial" w:hAnsi="Arial" w:cs="Arial"/>
          <w:lang w:val="es-MX"/>
        </w:rPr>
      </w:pPr>
      <w:r w:rsidRPr="00FE2390">
        <w:rPr>
          <w:rFonts w:ascii="Arial" w:hAnsi="Arial" w:cs="Arial"/>
          <w:u w:val="single"/>
          <w:lang w:val="es-MX"/>
        </w:rPr>
        <w:t>Formato de reporte:</w:t>
      </w:r>
      <w:r w:rsidRPr="00FE2390">
        <w:rPr>
          <w:rFonts w:ascii="Arial" w:hAnsi="Arial" w:cs="Arial"/>
          <w:lang w:val="es-MX"/>
        </w:rPr>
        <w:t xml:space="preserve"> “</w:t>
      </w:r>
      <w:r w:rsidRPr="00FE2390">
        <w:rPr>
          <w:rFonts w:ascii="Arial" w:hAnsi="Arial" w:cs="Arial"/>
          <w:i/>
          <w:lang w:val="es-MX"/>
        </w:rPr>
        <w:t>Reporte VOLUNTARIO de Evento o Incidente Adverso asociado al uso de un Dispositivo Médico FOREIA001 por parte de Prestadores de Servicios de Salud, Fabricantes e Importadores</w:t>
      </w:r>
      <w:r w:rsidRPr="00FE2390">
        <w:rPr>
          <w:rFonts w:ascii="Arial" w:hAnsi="Arial" w:cs="Arial"/>
          <w:lang w:val="es-MX"/>
        </w:rPr>
        <w:t>”.</w:t>
      </w:r>
      <w:r w:rsidRPr="00FE2390">
        <w:rPr>
          <w:rFonts w:ascii="Arial" w:hAnsi="Arial" w:cs="Arial"/>
          <w:lang w:val="es-CO"/>
        </w:rPr>
        <w:t xml:space="preserve"> Es el archivo en pdf.</w:t>
      </w:r>
    </w:p>
    <w:p w:rsidR="00EA0B61" w:rsidRDefault="00EA0B61" w:rsidP="00EA0B61">
      <w:pPr>
        <w:pStyle w:val="Prrafodelista"/>
        <w:numPr>
          <w:ilvl w:val="0"/>
          <w:numId w:val="18"/>
        </w:numPr>
        <w:spacing w:after="0" w:line="240" w:lineRule="auto"/>
        <w:jc w:val="both"/>
        <w:rPr>
          <w:rFonts w:ascii="Arial" w:hAnsi="Arial" w:cs="Arial"/>
          <w:lang w:val="es-MX"/>
        </w:rPr>
      </w:pPr>
      <w:r>
        <w:rPr>
          <w:rFonts w:ascii="Arial" w:hAnsi="Arial" w:cs="Arial"/>
          <w:u w:val="single"/>
          <w:lang w:val="es-MX"/>
        </w:rPr>
        <w:t>Periodicidad del Reporte:</w:t>
      </w:r>
      <w:r>
        <w:rPr>
          <w:rFonts w:ascii="Arial" w:hAnsi="Arial" w:cs="Arial"/>
          <w:lang w:val="es-MX"/>
        </w:rPr>
        <w:t xml:space="preserve"> Dentro de las primeras 72 horas, después de detectado el evento o incidente adverso serio.</w:t>
      </w:r>
    </w:p>
    <w:p w:rsidR="00EA0B61" w:rsidRPr="00FE2390" w:rsidRDefault="00EA0B61" w:rsidP="00EA0B61">
      <w:pPr>
        <w:pStyle w:val="Prrafodelista"/>
        <w:numPr>
          <w:ilvl w:val="0"/>
          <w:numId w:val="18"/>
        </w:numPr>
        <w:spacing w:after="0" w:line="240" w:lineRule="auto"/>
        <w:jc w:val="both"/>
        <w:rPr>
          <w:rFonts w:ascii="Arial" w:hAnsi="Arial" w:cs="Arial"/>
          <w:lang w:val="es-MX"/>
        </w:rPr>
      </w:pPr>
      <w:r>
        <w:rPr>
          <w:rFonts w:ascii="Arial" w:hAnsi="Arial" w:cs="Arial"/>
          <w:u w:val="single"/>
          <w:lang w:val="es-MX"/>
        </w:rPr>
        <w:lastRenderedPageBreak/>
        <w:t>Como se notifica:</w:t>
      </w:r>
      <w:r>
        <w:rPr>
          <w:rFonts w:ascii="Arial" w:hAnsi="Arial" w:cs="Arial"/>
          <w:lang w:val="es-MX"/>
        </w:rPr>
        <w:t xml:space="preserve"> Se notifica al </w:t>
      </w:r>
      <w:proofErr w:type="spellStart"/>
      <w:r>
        <w:rPr>
          <w:rFonts w:ascii="Arial" w:hAnsi="Arial" w:cs="Arial"/>
          <w:lang w:val="es-MX"/>
        </w:rPr>
        <w:t>INVIMA</w:t>
      </w:r>
      <w:proofErr w:type="spellEnd"/>
      <w:r>
        <w:rPr>
          <w:rFonts w:ascii="Arial" w:hAnsi="Arial" w:cs="Arial"/>
          <w:lang w:val="es-MX"/>
        </w:rPr>
        <w:t xml:space="preserve">, al correo electrónico </w:t>
      </w:r>
      <w:hyperlink r:id="rId9" w:history="1">
        <w:r w:rsidRPr="00BA3E07">
          <w:rPr>
            <w:rStyle w:val="Hipervnculo"/>
            <w:rFonts w:ascii="Arial" w:hAnsi="Arial" w:cs="Arial"/>
            <w:lang w:val="es-MX"/>
          </w:rPr>
          <w:t>tecnovigilancia@invima.gov</w:t>
        </w:r>
      </w:hyperlink>
      <w:r>
        <w:rPr>
          <w:rFonts w:ascii="Arial" w:hAnsi="Arial" w:cs="Arial"/>
          <w:lang w:val="es-MX"/>
        </w:rPr>
        <w:t xml:space="preserve"> y se copia a la Secretaría Distrital de Salud al correo electrónico </w:t>
      </w:r>
      <w:r w:rsidR="0004642E">
        <w:rPr>
          <w:rFonts w:ascii="Arial" w:hAnsi="Arial" w:cs="Arial"/>
        </w:rPr>
        <w:t>tecnovigilanciabogota@saludcapital.gov.co</w:t>
      </w:r>
      <w:r>
        <w:rPr>
          <w:rFonts w:ascii="Arial" w:hAnsi="Arial" w:cs="Arial"/>
        </w:rPr>
        <w:t>.</w:t>
      </w:r>
    </w:p>
    <w:p w:rsidR="00EA0B61" w:rsidRDefault="00EA0B61" w:rsidP="00EA0B61">
      <w:pPr>
        <w:pStyle w:val="Prrafodelista"/>
        <w:spacing w:after="0" w:line="240" w:lineRule="auto"/>
        <w:ind w:left="360"/>
        <w:jc w:val="both"/>
        <w:rPr>
          <w:rFonts w:ascii="Arial" w:hAnsi="Arial" w:cs="Arial"/>
          <w:u w:val="single"/>
          <w:lang w:val="es-MX"/>
        </w:rPr>
      </w:pPr>
    </w:p>
    <w:p w:rsidR="00EA0B61" w:rsidRDefault="00EA0B61" w:rsidP="00EA0B61">
      <w:pPr>
        <w:spacing w:after="0" w:line="240" w:lineRule="auto"/>
        <w:ind w:left="12"/>
        <w:jc w:val="both"/>
        <w:rPr>
          <w:rFonts w:ascii="Arial" w:hAnsi="Arial" w:cs="Arial"/>
          <w:i/>
          <w:sz w:val="18"/>
          <w:szCs w:val="18"/>
        </w:rPr>
      </w:pPr>
      <w:r>
        <w:rPr>
          <w:rFonts w:ascii="Arial" w:hAnsi="Arial" w:cs="Arial"/>
          <w:i/>
          <w:sz w:val="18"/>
          <w:szCs w:val="18"/>
        </w:rPr>
        <w:t>Indique quien es el encargado de notificar los eventos e incidentes serios y desde que correo electrónico notifican: ________________________________________________________________________________ ________________________________________________________________________________________</w:t>
      </w:r>
    </w:p>
    <w:p w:rsidR="00EA0B61" w:rsidRDefault="00EA0B61" w:rsidP="00EA0B61">
      <w:pPr>
        <w:spacing w:after="0" w:line="240" w:lineRule="auto"/>
        <w:jc w:val="both"/>
        <w:rPr>
          <w:rFonts w:ascii="Arial" w:hAnsi="Arial" w:cs="Arial"/>
          <w:lang w:val="es-MX"/>
        </w:rPr>
      </w:pPr>
    </w:p>
    <w:p w:rsidR="00EA0B61" w:rsidRDefault="00EA0B61" w:rsidP="00EA0B61">
      <w:pPr>
        <w:spacing w:after="0" w:line="240" w:lineRule="auto"/>
        <w:jc w:val="both"/>
        <w:rPr>
          <w:rFonts w:ascii="Arial" w:hAnsi="Arial" w:cs="Arial"/>
          <w:lang w:val="es-MX"/>
        </w:rPr>
      </w:pPr>
    </w:p>
    <w:p w:rsidR="00EA0B61" w:rsidRPr="00FE2390" w:rsidRDefault="00EA0B61" w:rsidP="00EA0B61">
      <w:pPr>
        <w:spacing w:after="0" w:line="240" w:lineRule="auto"/>
        <w:ind w:left="12"/>
        <w:jc w:val="both"/>
        <w:rPr>
          <w:rFonts w:ascii="Arial" w:hAnsi="Arial" w:cs="Arial"/>
          <w:lang w:val="es-MX"/>
        </w:rPr>
      </w:pPr>
      <w:r>
        <w:rPr>
          <w:rFonts w:ascii="Arial" w:hAnsi="Arial" w:cs="Arial"/>
          <w:lang w:val="es-MX"/>
        </w:rPr>
        <w:t>6.3.2</w:t>
      </w:r>
      <w:r w:rsidRPr="00FE2390">
        <w:rPr>
          <w:rFonts w:ascii="Arial" w:hAnsi="Arial" w:cs="Arial"/>
          <w:lang w:val="es-MX"/>
        </w:rPr>
        <w:t xml:space="preserve">. Eventos Serios e Incidentes </w:t>
      </w:r>
      <w:r>
        <w:rPr>
          <w:rFonts w:ascii="Arial" w:hAnsi="Arial" w:cs="Arial"/>
          <w:lang w:val="es-MX"/>
        </w:rPr>
        <w:t xml:space="preserve">NO </w:t>
      </w:r>
      <w:r w:rsidRPr="00FE2390">
        <w:rPr>
          <w:rFonts w:ascii="Arial" w:hAnsi="Arial" w:cs="Arial"/>
          <w:lang w:val="es-MX"/>
        </w:rPr>
        <w:t>Serios</w:t>
      </w:r>
    </w:p>
    <w:p w:rsidR="00EA0B61" w:rsidRPr="00FE2390" w:rsidRDefault="00EA0B61" w:rsidP="00EA0B61">
      <w:pPr>
        <w:pStyle w:val="Prrafodelista"/>
        <w:numPr>
          <w:ilvl w:val="0"/>
          <w:numId w:val="18"/>
        </w:numPr>
        <w:spacing w:after="0" w:line="240" w:lineRule="auto"/>
        <w:jc w:val="both"/>
        <w:rPr>
          <w:rFonts w:ascii="Arial" w:hAnsi="Arial" w:cs="Arial"/>
          <w:lang w:val="es-MX"/>
        </w:rPr>
      </w:pPr>
      <w:r w:rsidRPr="00FE2390">
        <w:rPr>
          <w:rFonts w:ascii="Arial" w:hAnsi="Arial" w:cs="Arial"/>
          <w:u w:val="single"/>
          <w:lang w:val="es-MX"/>
        </w:rPr>
        <w:t>Formato de reporte:</w:t>
      </w:r>
      <w:r>
        <w:rPr>
          <w:rFonts w:ascii="Arial" w:hAnsi="Arial" w:cs="Arial"/>
          <w:lang w:val="es-MX"/>
        </w:rPr>
        <w:t xml:space="preserve"> </w:t>
      </w:r>
      <w:r w:rsidRPr="009024C4">
        <w:rPr>
          <w:rFonts w:ascii="Arial" w:hAnsi="Arial" w:cs="Arial"/>
          <w:i/>
          <w:lang w:val="es-MX"/>
        </w:rPr>
        <w:t>“Reporte Trimestral  de eventos adversos no serios con Dispositivos Médicos  por parte de Prestadores de Servicios de Salud  y  Profesionales de la Salud  independientes  al Nivel Departamental“</w:t>
      </w:r>
      <w:r w:rsidRPr="00FE2390">
        <w:rPr>
          <w:rFonts w:ascii="Arial" w:hAnsi="Arial" w:cs="Arial"/>
          <w:lang w:val="es-MX"/>
        </w:rPr>
        <w:t>.</w:t>
      </w:r>
      <w:r w:rsidRPr="00FE2390">
        <w:rPr>
          <w:rFonts w:ascii="Arial" w:hAnsi="Arial" w:cs="Arial"/>
          <w:lang w:val="es-CO"/>
        </w:rPr>
        <w:t xml:space="preserve"> Es el archivo en </w:t>
      </w:r>
      <w:r w:rsidR="00626DEC">
        <w:rPr>
          <w:rFonts w:ascii="Arial" w:hAnsi="Arial" w:cs="Arial"/>
          <w:lang w:val="es-CO"/>
        </w:rPr>
        <w:t>Excel</w:t>
      </w:r>
      <w:r w:rsidRPr="00FE2390">
        <w:rPr>
          <w:rFonts w:ascii="Arial" w:hAnsi="Arial" w:cs="Arial"/>
          <w:lang w:val="es-CO"/>
        </w:rPr>
        <w:t>.</w:t>
      </w:r>
    </w:p>
    <w:p w:rsidR="00EA0B61" w:rsidRDefault="00EA0B61" w:rsidP="00EA0B61">
      <w:pPr>
        <w:pStyle w:val="Prrafodelista"/>
        <w:numPr>
          <w:ilvl w:val="0"/>
          <w:numId w:val="18"/>
        </w:numPr>
        <w:spacing w:after="0" w:line="240" w:lineRule="auto"/>
        <w:jc w:val="both"/>
        <w:rPr>
          <w:rFonts w:ascii="Arial" w:hAnsi="Arial" w:cs="Arial"/>
          <w:lang w:val="es-MX"/>
        </w:rPr>
      </w:pPr>
      <w:r>
        <w:rPr>
          <w:rFonts w:ascii="Arial" w:hAnsi="Arial" w:cs="Arial"/>
          <w:u w:val="single"/>
          <w:lang w:val="es-MX"/>
        </w:rPr>
        <w:t>Periodicidad del Reporte:</w:t>
      </w:r>
      <w:r>
        <w:rPr>
          <w:rFonts w:ascii="Arial" w:hAnsi="Arial" w:cs="Arial"/>
          <w:lang w:val="es-MX"/>
        </w:rPr>
        <w:t xml:space="preserve"> Cinco primero días posteriores al trimestre vencido.</w:t>
      </w:r>
    </w:p>
    <w:p w:rsidR="00EA0B61" w:rsidRPr="00CA17B9" w:rsidRDefault="00EA0B61" w:rsidP="00EA0B61">
      <w:pPr>
        <w:pStyle w:val="Prrafodelista"/>
        <w:spacing w:after="0" w:line="240" w:lineRule="auto"/>
        <w:ind w:left="360"/>
        <w:jc w:val="both"/>
        <w:rPr>
          <w:rFonts w:ascii="Arial" w:hAnsi="Arial" w:cs="Arial"/>
          <w:lang w:val="es-MX"/>
        </w:rPr>
      </w:pPr>
    </w:p>
    <w:tbl>
      <w:tblPr>
        <w:tblStyle w:val="Tablaconcuadrcula"/>
        <w:tblW w:w="0" w:type="auto"/>
        <w:tblInd w:w="360" w:type="dxa"/>
        <w:tblLook w:val="04A0" w:firstRow="1" w:lastRow="0" w:firstColumn="1" w:lastColumn="0" w:noHBand="0" w:noVBand="1"/>
      </w:tblPr>
      <w:tblGrid>
        <w:gridCol w:w="911"/>
        <w:gridCol w:w="3402"/>
        <w:gridCol w:w="3544"/>
      </w:tblGrid>
      <w:tr w:rsidR="00EA0B61" w:rsidRPr="00CA17B9" w:rsidTr="00A95105">
        <w:tc>
          <w:tcPr>
            <w:tcW w:w="4313" w:type="dxa"/>
            <w:gridSpan w:val="2"/>
          </w:tcPr>
          <w:p w:rsidR="00EA0B61" w:rsidRPr="00CA17B9" w:rsidRDefault="00EA0B61" w:rsidP="00A95105">
            <w:pPr>
              <w:pStyle w:val="Prrafodelista"/>
              <w:spacing w:after="0" w:line="240" w:lineRule="auto"/>
              <w:ind w:left="0"/>
              <w:jc w:val="center"/>
              <w:rPr>
                <w:rFonts w:ascii="Arial" w:hAnsi="Arial" w:cs="Arial"/>
                <w:lang w:val="es-MX"/>
              </w:rPr>
            </w:pPr>
            <w:r w:rsidRPr="00CA17B9">
              <w:rPr>
                <w:rFonts w:ascii="Arial" w:hAnsi="Arial" w:cs="Arial"/>
                <w:lang w:val="es-MX"/>
              </w:rPr>
              <w:t>TRIMESTRE</w:t>
            </w:r>
          </w:p>
        </w:tc>
        <w:tc>
          <w:tcPr>
            <w:tcW w:w="3544" w:type="dxa"/>
          </w:tcPr>
          <w:p w:rsidR="00EA0B61" w:rsidRPr="00CA17B9" w:rsidRDefault="00EA0B61" w:rsidP="00A95105">
            <w:pPr>
              <w:pStyle w:val="Prrafodelista"/>
              <w:spacing w:after="0" w:line="240" w:lineRule="auto"/>
              <w:ind w:left="0"/>
              <w:jc w:val="center"/>
              <w:rPr>
                <w:rFonts w:ascii="Arial" w:hAnsi="Arial" w:cs="Arial"/>
                <w:lang w:val="es-MX"/>
              </w:rPr>
            </w:pPr>
            <w:r w:rsidRPr="00CA17B9">
              <w:rPr>
                <w:rFonts w:ascii="Arial" w:hAnsi="Arial" w:cs="Arial"/>
                <w:lang w:val="es-MX"/>
              </w:rPr>
              <w:t>NOTIFICACIÓN</w:t>
            </w:r>
          </w:p>
        </w:tc>
      </w:tr>
      <w:tr w:rsidR="00EA0B61" w:rsidTr="00A95105">
        <w:tc>
          <w:tcPr>
            <w:tcW w:w="911" w:type="dxa"/>
          </w:tcPr>
          <w:p w:rsidR="00EA0B61" w:rsidRPr="00CA17B9" w:rsidRDefault="00EA0B61" w:rsidP="00A95105">
            <w:pPr>
              <w:pStyle w:val="Prrafodelista"/>
              <w:spacing w:after="0" w:line="240" w:lineRule="auto"/>
              <w:ind w:left="0"/>
              <w:jc w:val="center"/>
              <w:rPr>
                <w:rFonts w:ascii="Arial" w:hAnsi="Arial" w:cs="Arial"/>
                <w:lang w:val="es-MX"/>
              </w:rPr>
            </w:pPr>
            <w:r w:rsidRPr="00CA17B9">
              <w:rPr>
                <w:rFonts w:ascii="Arial" w:hAnsi="Arial" w:cs="Arial"/>
                <w:lang w:val="es-MX"/>
              </w:rPr>
              <w:t>I</w:t>
            </w:r>
          </w:p>
        </w:tc>
        <w:tc>
          <w:tcPr>
            <w:tcW w:w="3402" w:type="dxa"/>
          </w:tcPr>
          <w:p w:rsidR="00EA0B61" w:rsidRPr="00CA17B9" w:rsidRDefault="00EA0B61" w:rsidP="00A95105">
            <w:pPr>
              <w:pStyle w:val="Prrafodelista"/>
              <w:spacing w:after="0" w:line="240" w:lineRule="auto"/>
              <w:ind w:left="0"/>
              <w:jc w:val="both"/>
              <w:rPr>
                <w:rFonts w:ascii="Arial" w:hAnsi="Arial" w:cs="Arial"/>
                <w:lang w:val="es-MX"/>
              </w:rPr>
            </w:pPr>
            <w:r w:rsidRPr="00CA17B9">
              <w:rPr>
                <w:rFonts w:ascii="Arial" w:hAnsi="Arial" w:cs="Arial"/>
                <w:lang w:val="es-MX"/>
              </w:rPr>
              <w:t>Enero, Febrero y Marzo</w:t>
            </w:r>
          </w:p>
        </w:tc>
        <w:tc>
          <w:tcPr>
            <w:tcW w:w="3544" w:type="dxa"/>
          </w:tcPr>
          <w:p w:rsidR="00EA0B61" w:rsidRPr="00CA17B9" w:rsidRDefault="00EA0B61" w:rsidP="00A95105">
            <w:pPr>
              <w:pStyle w:val="Prrafodelista"/>
              <w:spacing w:after="0" w:line="240" w:lineRule="auto"/>
              <w:ind w:left="0"/>
              <w:jc w:val="both"/>
              <w:rPr>
                <w:rFonts w:ascii="Arial" w:hAnsi="Arial" w:cs="Arial"/>
                <w:lang w:val="es-MX"/>
              </w:rPr>
            </w:pPr>
            <w:r w:rsidRPr="00CA17B9">
              <w:rPr>
                <w:rFonts w:ascii="Arial" w:hAnsi="Arial" w:cs="Arial"/>
                <w:lang w:val="es-MX"/>
              </w:rPr>
              <w:t>Cinco (5) primero días de Abril</w:t>
            </w:r>
          </w:p>
        </w:tc>
      </w:tr>
      <w:tr w:rsidR="00EA0B61" w:rsidTr="00A95105">
        <w:tc>
          <w:tcPr>
            <w:tcW w:w="911" w:type="dxa"/>
          </w:tcPr>
          <w:p w:rsidR="00EA0B61" w:rsidRPr="00CA17B9" w:rsidRDefault="00EA0B61" w:rsidP="00A95105">
            <w:pPr>
              <w:pStyle w:val="Prrafodelista"/>
              <w:spacing w:after="0" w:line="240" w:lineRule="auto"/>
              <w:ind w:left="0"/>
              <w:jc w:val="center"/>
              <w:rPr>
                <w:rFonts w:ascii="Arial" w:hAnsi="Arial" w:cs="Arial"/>
                <w:lang w:val="es-MX"/>
              </w:rPr>
            </w:pPr>
            <w:r w:rsidRPr="00CA17B9">
              <w:rPr>
                <w:rFonts w:ascii="Arial" w:hAnsi="Arial" w:cs="Arial"/>
                <w:lang w:val="es-MX"/>
              </w:rPr>
              <w:t>II</w:t>
            </w:r>
          </w:p>
        </w:tc>
        <w:tc>
          <w:tcPr>
            <w:tcW w:w="3402" w:type="dxa"/>
          </w:tcPr>
          <w:p w:rsidR="00EA0B61" w:rsidRPr="00CA17B9" w:rsidRDefault="00EA0B61" w:rsidP="00A95105">
            <w:pPr>
              <w:pStyle w:val="Prrafodelista"/>
              <w:spacing w:after="0" w:line="240" w:lineRule="auto"/>
              <w:ind w:left="0"/>
              <w:jc w:val="both"/>
              <w:rPr>
                <w:rFonts w:ascii="Arial" w:hAnsi="Arial" w:cs="Arial"/>
                <w:lang w:val="es-MX"/>
              </w:rPr>
            </w:pPr>
            <w:r w:rsidRPr="00CA17B9">
              <w:rPr>
                <w:rFonts w:ascii="Arial" w:hAnsi="Arial" w:cs="Arial"/>
                <w:lang w:val="es-MX"/>
              </w:rPr>
              <w:t>Abril, Mayo y Junio</w:t>
            </w:r>
          </w:p>
        </w:tc>
        <w:tc>
          <w:tcPr>
            <w:tcW w:w="3544" w:type="dxa"/>
          </w:tcPr>
          <w:p w:rsidR="00EA0B61" w:rsidRPr="00CA17B9" w:rsidRDefault="00EA0B61" w:rsidP="00A95105">
            <w:pPr>
              <w:pStyle w:val="Prrafodelista"/>
              <w:spacing w:after="0" w:line="240" w:lineRule="auto"/>
              <w:ind w:left="0"/>
              <w:jc w:val="both"/>
              <w:rPr>
                <w:rFonts w:ascii="Arial" w:hAnsi="Arial" w:cs="Arial"/>
                <w:lang w:val="es-MX"/>
              </w:rPr>
            </w:pPr>
            <w:r w:rsidRPr="00CA17B9">
              <w:rPr>
                <w:rFonts w:ascii="Arial" w:hAnsi="Arial" w:cs="Arial"/>
                <w:lang w:val="es-MX"/>
              </w:rPr>
              <w:t>Cinco (5) primero días de Julio</w:t>
            </w:r>
          </w:p>
        </w:tc>
      </w:tr>
      <w:tr w:rsidR="00EA0B61" w:rsidTr="00A95105">
        <w:tc>
          <w:tcPr>
            <w:tcW w:w="911" w:type="dxa"/>
          </w:tcPr>
          <w:p w:rsidR="00EA0B61" w:rsidRPr="00CA17B9" w:rsidRDefault="00EA0B61" w:rsidP="00A95105">
            <w:pPr>
              <w:pStyle w:val="Prrafodelista"/>
              <w:spacing w:after="0" w:line="240" w:lineRule="auto"/>
              <w:ind w:left="0"/>
              <w:jc w:val="center"/>
              <w:rPr>
                <w:rFonts w:ascii="Arial" w:hAnsi="Arial" w:cs="Arial"/>
                <w:lang w:val="es-MX"/>
              </w:rPr>
            </w:pPr>
            <w:r w:rsidRPr="00CA17B9">
              <w:rPr>
                <w:rFonts w:ascii="Arial" w:hAnsi="Arial" w:cs="Arial"/>
                <w:lang w:val="es-MX"/>
              </w:rPr>
              <w:t>III</w:t>
            </w:r>
          </w:p>
        </w:tc>
        <w:tc>
          <w:tcPr>
            <w:tcW w:w="3402" w:type="dxa"/>
          </w:tcPr>
          <w:p w:rsidR="00EA0B61" w:rsidRPr="00CA17B9" w:rsidRDefault="00EA0B61" w:rsidP="00A95105">
            <w:pPr>
              <w:pStyle w:val="Prrafodelista"/>
              <w:spacing w:after="0" w:line="240" w:lineRule="auto"/>
              <w:ind w:left="0"/>
              <w:jc w:val="both"/>
              <w:rPr>
                <w:rFonts w:ascii="Arial" w:hAnsi="Arial" w:cs="Arial"/>
                <w:lang w:val="es-MX"/>
              </w:rPr>
            </w:pPr>
            <w:r w:rsidRPr="00CA17B9">
              <w:rPr>
                <w:rFonts w:ascii="Arial" w:hAnsi="Arial" w:cs="Arial"/>
                <w:lang w:val="es-MX"/>
              </w:rPr>
              <w:t>Julio, Agosto y Septiembre</w:t>
            </w:r>
          </w:p>
        </w:tc>
        <w:tc>
          <w:tcPr>
            <w:tcW w:w="3544" w:type="dxa"/>
          </w:tcPr>
          <w:p w:rsidR="00EA0B61" w:rsidRPr="00CA17B9" w:rsidRDefault="00EA0B61" w:rsidP="00A95105">
            <w:pPr>
              <w:pStyle w:val="Prrafodelista"/>
              <w:spacing w:after="0" w:line="240" w:lineRule="auto"/>
              <w:ind w:left="0"/>
              <w:jc w:val="both"/>
              <w:rPr>
                <w:rFonts w:ascii="Arial" w:hAnsi="Arial" w:cs="Arial"/>
                <w:lang w:val="es-MX"/>
              </w:rPr>
            </w:pPr>
            <w:r w:rsidRPr="00CA17B9">
              <w:rPr>
                <w:rFonts w:ascii="Arial" w:hAnsi="Arial" w:cs="Arial"/>
                <w:lang w:val="es-MX"/>
              </w:rPr>
              <w:t>Cinco (5) primero días de Octubre</w:t>
            </w:r>
          </w:p>
        </w:tc>
      </w:tr>
      <w:tr w:rsidR="00EA0B61" w:rsidTr="00A95105">
        <w:tc>
          <w:tcPr>
            <w:tcW w:w="911" w:type="dxa"/>
          </w:tcPr>
          <w:p w:rsidR="00EA0B61" w:rsidRPr="00CA17B9" w:rsidRDefault="00EA0B61" w:rsidP="00A95105">
            <w:pPr>
              <w:pStyle w:val="Prrafodelista"/>
              <w:spacing w:after="0" w:line="240" w:lineRule="auto"/>
              <w:ind w:left="0"/>
              <w:jc w:val="center"/>
              <w:rPr>
                <w:rFonts w:ascii="Arial" w:hAnsi="Arial" w:cs="Arial"/>
                <w:lang w:val="es-MX"/>
              </w:rPr>
            </w:pPr>
            <w:r w:rsidRPr="00CA17B9">
              <w:rPr>
                <w:rFonts w:ascii="Arial" w:hAnsi="Arial" w:cs="Arial"/>
                <w:lang w:val="es-MX"/>
              </w:rPr>
              <w:t>IV</w:t>
            </w:r>
          </w:p>
        </w:tc>
        <w:tc>
          <w:tcPr>
            <w:tcW w:w="3402" w:type="dxa"/>
          </w:tcPr>
          <w:p w:rsidR="00EA0B61" w:rsidRPr="00CA17B9" w:rsidRDefault="00EA0B61" w:rsidP="00A95105">
            <w:pPr>
              <w:pStyle w:val="Prrafodelista"/>
              <w:spacing w:after="0" w:line="240" w:lineRule="auto"/>
              <w:ind w:left="0"/>
              <w:jc w:val="both"/>
              <w:rPr>
                <w:rFonts w:ascii="Arial" w:hAnsi="Arial" w:cs="Arial"/>
                <w:lang w:val="es-MX"/>
              </w:rPr>
            </w:pPr>
            <w:r w:rsidRPr="00CA17B9">
              <w:rPr>
                <w:rFonts w:ascii="Arial" w:hAnsi="Arial" w:cs="Arial"/>
                <w:lang w:val="es-MX"/>
              </w:rPr>
              <w:t>Octubre, Noviembre y Diciembre</w:t>
            </w:r>
          </w:p>
        </w:tc>
        <w:tc>
          <w:tcPr>
            <w:tcW w:w="3544" w:type="dxa"/>
          </w:tcPr>
          <w:p w:rsidR="00EA0B61" w:rsidRPr="00CA17B9" w:rsidRDefault="00EA0B61" w:rsidP="00A95105">
            <w:pPr>
              <w:pStyle w:val="Prrafodelista"/>
              <w:spacing w:after="0" w:line="240" w:lineRule="auto"/>
              <w:ind w:left="0"/>
              <w:jc w:val="both"/>
              <w:rPr>
                <w:rFonts w:ascii="Arial" w:hAnsi="Arial" w:cs="Arial"/>
                <w:lang w:val="es-MX"/>
              </w:rPr>
            </w:pPr>
            <w:r w:rsidRPr="00CA17B9">
              <w:rPr>
                <w:rFonts w:ascii="Arial" w:hAnsi="Arial" w:cs="Arial"/>
                <w:lang w:val="es-MX"/>
              </w:rPr>
              <w:t>Cinco (5) primero días de Enero</w:t>
            </w:r>
          </w:p>
        </w:tc>
      </w:tr>
    </w:tbl>
    <w:p w:rsidR="00EA0B61" w:rsidRDefault="00EA0B61" w:rsidP="00EA0B61">
      <w:pPr>
        <w:pStyle w:val="Prrafodelista"/>
        <w:spacing w:after="0" w:line="240" w:lineRule="auto"/>
        <w:ind w:left="360"/>
        <w:jc w:val="both"/>
        <w:rPr>
          <w:rFonts w:ascii="Arial" w:hAnsi="Arial" w:cs="Arial"/>
          <w:u w:val="single"/>
          <w:lang w:val="es-MX"/>
        </w:rPr>
      </w:pPr>
    </w:p>
    <w:p w:rsidR="00EA0B61" w:rsidRPr="00FE2390" w:rsidRDefault="00EA0B61" w:rsidP="00EA0B61">
      <w:pPr>
        <w:pStyle w:val="Prrafodelista"/>
        <w:numPr>
          <w:ilvl w:val="0"/>
          <w:numId w:val="18"/>
        </w:numPr>
        <w:spacing w:after="0" w:line="240" w:lineRule="auto"/>
        <w:jc w:val="both"/>
        <w:rPr>
          <w:rFonts w:ascii="Arial" w:hAnsi="Arial" w:cs="Arial"/>
          <w:lang w:val="es-MX"/>
        </w:rPr>
      </w:pPr>
      <w:r>
        <w:rPr>
          <w:rFonts w:ascii="Arial" w:hAnsi="Arial" w:cs="Arial"/>
          <w:u w:val="single"/>
          <w:lang w:val="es-MX"/>
        </w:rPr>
        <w:t>Como se notifica:</w:t>
      </w:r>
      <w:r>
        <w:rPr>
          <w:rFonts w:ascii="Arial" w:hAnsi="Arial" w:cs="Arial"/>
          <w:lang w:val="es-MX"/>
        </w:rPr>
        <w:t xml:space="preserve"> Se notifica a la Secretaría Distrital de Salud al correo electrónico</w:t>
      </w:r>
      <w:r>
        <w:t xml:space="preserve"> </w:t>
      </w:r>
      <w:r w:rsidR="0004642E">
        <w:rPr>
          <w:rFonts w:ascii="Arial" w:hAnsi="Arial" w:cs="Arial"/>
        </w:rPr>
        <w:t>tecnovigilanciabogota@saludcapital.gov.co</w:t>
      </w:r>
      <w:r>
        <w:rPr>
          <w:rFonts w:ascii="Arial" w:hAnsi="Arial" w:cs="Arial"/>
        </w:rPr>
        <w:t>.</w:t>
      </w:r>
    </w:p>
    <w:p w:rsidR="00EA0B61" w:rsidRDefault="00EA0B61" w:rsidP="00EA0B61">
      <w:pPr>
        <w:spacing w:after="0" w:line="240" w:lineRule="auto"/>
        <w:jc w:val="both"/>
        <w:rPr>
          <w:rFonts w:ascii="Arial" w:hAnsi="Arial" w:cs="Arial"/>
          <w:i/>
          <w:sz w:val="18"/>
          <w:szCs w:val="18"/>
        </w:rPr>
      </w:pPr>
    </w:p>
    <w:p w:rsidR="00EA0B61" w:rsidRPr="00B81548" w:rsidRDefault="00EA0B61" w:rsidP="00EA0B61">
      <w:pPr>
        <w:spacing w:after="0" w:line="240" w:lineRule="auto"/>
        <w:jc w:val="both"/>
        <w:rPr>
          <w:rFonts w:ascii="Arial" w:hAnsi="Arial" w:cs="Arial"/>
          <w:i/>
          <w:sz w:val="18"/>
          <w:szCs w:val="18"/>
        </w:rPr>
      </w:pPr>
      <w:r w:rsidRPr="00B81548">
        <w:rPr>
          <w:rFonts w:ascii="Arial" w:hAnsi="Arial" w:cs="Arial"/>
          <w:i/>
          <w:sz w:val="18"/>
          <w:szCs w:val="18"/>
        </w:rPr>
        <w:t xml:space="preserve">Indique quien es el encargado de notificar los eventos e incidentes </w:t>
      </w:r>
      <w:r>
        <w:rPr>
          <w:rFonts w:ascii="Arial" w:hAnsi="Arial" w:cs="Arial"/>
          <w:i/>
          <w:sz w:val="18"/>
          <w:szCs w:val="18"/>
        </w:rPr>
        <w:t xml:space="preserve">NO </w:t>
      </w:r>
      <w:r w:rsidRPr="00B81548">
        <w:rPr>
          <w:rFonts w:ascii="Arial" w:hAnsi="Arial" w:cs="Arial"/>
          <w:i/>
          <w:sz w:val="18"/>
          <w:szCs w:val="18"/>
        </w:rPr>
        <w:t>serios y desde que correo electrónico notifican: ________________________________________________________________________________ ________________________________________________________________________________________</w:t>
      </w:r>
    </w:p>
    <w:p w:rsidR="00EA0B61" w:rsidRDefault="00EA0B61" w:rsidP="00EA0B61">
      <w:pPr>
        <w:spacing w:after="0" w:line="240" w:lineRule="auto"/>
        <w:jc w:val="both"/>
        <w:rPr>
          <w:rFonts w:ascii="Arial" w:hAnsi="Arial" w:cs="Arial"/>
          <w:lang w:val="es-MX"/>
        </w:rPr>
      </w:pPr>
    </w:p>
    <w:p w:rsidR="00EA0B61" w:rsidRDefault="00EA0B61" w:rsidP="00EA0B61">
      <w:pPr>
        <w:spacing w:after="0" w:line="240" w:lineRule="auto"/>
        <w:jc w:val="both"/>
        <w:rPr>
          <w:rFonts w:ascii="Arial" w:hAnsi="Arial" w:cs="Arial"/>
          <w:lang w:val="es-MX"/>
        </w:rPr>
      </w:pPr>
    </w:p>
    <w:p w:rsidR="00EA0B61" w:rsidRDefault="00EA0B61" w:rsidP="00EA0B61">
      <w:pPr>
        <w:spacing w:after="0" w:line="240" w:lineRule="auto"/>
        <w:jc w:val="both"/>
        <w:rPr>
          <w:rFonts w:ascii="Arial" w:hAnsi="Arial" w:cs="Arial"/>
          <w:lang w:val="es-MX"/>
        </w:rPr>
      </w:pPr>
      <w:r>
        <w:rPr>
          <w:rFonts w:ascii="Arial" w:hAnsi="Arial" w:cs="Arial"/>
          <w:lang w:val="es-MX"/>
        </w:rPr>
        <w:t>6.3.3. Retroalimentación por parte de la autoridad sanitaria.</w:t>
      </w:r>
    </w:p>
    <w:p w:rsidR="00EA0B61" w:rsidRDefault="00EA0B61" w:rsidP="00EA0B61">
      <w:pPr>
        <w:spacing w:after="0" w:line="240" w:lineRule="auto"/>
        <w:jc w:val="both"/>
        <w:rPr>
          <w:rFonts w:ascii="Arial" w:hAnsi="Arial" w:cs="Arial"/>
          <w:lang w:val="es-MX"/>
        </w:rPr>
      </w:pPr>
    </w:p>
    <w:p w:rsidR="00EA0B61" w:rsidRDefault="00EA0B61" w:rsidP="00EA0B61">
      <w:pPr>
        <w:spacing w:after="0" w:line="240" w:lineRule="auto"/>
        <w:jc w:val="both"/>
        <w:rPr>
          <w:rFonts w:ascii="Arial" w:hAnsi="Arial" w:cs="Arial"/>
          <w:lang w:val="es-MX"/>
        </w:rPr>
      </w:pPr>
      <w:r>
        <w:rPr>
          <w:rFonts w:ascii="Arial" w:hAnsi="Arial" w:cs="Arial"/>
          <w:lang w:val="es-MX"/>
        </w:rPr>
        <w:t>Posterior a la notificación del evento e incidente adverso, la autoridad sanitaria puede pedir información adicional o aclaración para cerrar el reporte.</w:t>
      </w:r>
    </w:p>
    <w:p w:rsidR="00EA0B61" w:rsidRDefault="00EA0B61" w:rsidP="00EA0B61">
      <w:pPr>
        <w:spacing w:after="0" w:line="240" w:lineRule="auto"/>
        <w:jc w:val="both"/>
        <w:rPr>
          <w:rFonts w:ascii="Arial" w:hAnsi="Arial" w:cs="Arial"/>
          <w:i/>
          <w:sz w:val="18"/>
          <w:szCs w:val="18"/>
        </w:rPr>
      </w:pPr>
    </w:p>
    <w:p w:rsidR="00FF0C83" w:rsidRDefault="00EA0B61" w:rsidP="00EA0B61">
      <w:pPr>
        <w:spacing w:after="0" w:line="240" w:lineRule="auto"/>
        <w:jc w:val="both"/>
        <w:rPr>
          <w:rFonts w:ascii="Arial" w:hAnsi="Arial" w:cs="Arial"/>
          <w:i/>
          <w:sz w:val="18"/>
          <w:szCs w:val="18"/>
        </w:rPr>
      </w:pPr>
      <w:r w:rsidRPr="00B81548">
        <w:rPr>
          <w:rFonts w:ascii="Arial" w:hAnsi="Arial" w:cs="Arial"/>
          <w:i/>
          <w:sz w:val="18"/>
          <w:szCs w:val="18"/>
        </w:rPr>
        <w:t xml:space="preserve">Indique quien es el encargado de </w:t>
      </w:r>
      <w:r>
        <w:rPr>
          <w:rFonts w:ascii="Arial" w:hAnsi="Arial" w:cs="Arial"/>
          <w:i/>
          <w:sz w:val="18"/>
          <w:szCs w:val="18"/>
        </w:rPr>
        <w:t>dar respuesta a las retroalimentaciones y requerimientos que solicita la autoridad sanitaria (INVIMA o Secretaría Distrital de Salud)</w:t>
      </w:r>
      <w:r w:rsidR="00FF0C83">
        <w:rPr>
          <w:rFonts w:ascii="Arial" w:hAnsi="Arial" w:cs="Arial"/>
          <w:i/>
          <w:sz w:val="18"/>
          <w:szCs w:val="18"/>
        </w:rPr>
        <w:t xml:space="preserve">: </w:t>
      </w:r>
    </w:p>
    <w:p w:rsidR="00EA0B61" w:rsidRDefault="00EA0B61" w:rsidP="00EA0B61">
      <w:pPr>
        <w:spacing w:after="0" w:line="240" w:lineRule="auto"/>
        <w:jc w:val="both"/>
        <w:rPr>
          <w:rFonts w:ascii="Arial" w:hAnsi="Arial" w:cs="Arial"/>
          <w:i/>
          <w:sz w:val="18"/>
          <w:szCs w:val="18"/>
        </w:rPr>
      </w:pPr>
      <w:r w:rsidRPr="00B81548">
        <w:rPr>
          <w:rFonts w:ascii="Arial" w:hAnsi="Arial" w:cs="Arial"/>
          <w:i/>
          <w:sz w:val="18"/>
          <w:szCs w:val="18"/>
        </w:rPr>
        <w:t>________________________________________________________________________________</w:t>
      </w:r>
      <w:r>
        <w:rPr>
          <w:rFonts w:ascii="Arial" w:hAnsi="Arial" w:cs="Arial"/>
          <w:i/>
          <w:sz w:val="18"/>
          <w:szCs w:val="18"/>
        </w:rPr>
        <w:t>________</w:t>
      </w:r>
      <w:r w:rsidRPr="00B81548">
        <w:rPr>
          <w:rFonts w:ascii="Arial" w:hAnsi="Arial" w:cs="Arial"/>
          <w:i/>
          <w:sz w:val="18"/>
          <w:szCs w:val="18"/>
        </w:rPr>
        <w:t xml:space="preserve"> ________________________________________________________________________________________</w:t>
      </w:r>
    </w:p>
    <w:p w:rsidR="00EA0B61" w:rsidRDefault="00EA0B61" w:rsidP="00EA0B61">
      <w:pPr>
        <w:spacing w:after="0" w:line="240" w:lineRule="auto"/>
        <w:jc w:val="both"/>
        <w:rPr>
          <w:rFonts w:ascii="Arial" w:hAnsi="Arial" w:cs="Arial"/>
          <w:u w:val="single"/>
          <w:lang w:val="es-MX"/>
        </w:rPr>
      </w:pPr>
    </w:p>
    <w:p w:rsidR="00EA0B61" w:rsidRDefault="00EA0B61" w:rsidP="00EA0B61">
      <w:pPr>
        <w:tabs>
          <w:tab w:val="num" w:pos="720"/>
        </w:tabs>
        <w:spacing w:after="0" w:line="240" w:lineRule="auto"/>
        <w:jc w:val="both"/>
        <w:rPr>
          <w:rFonts w:ascii="Arial" w:hAnsi="Arial" w:cs="Arial"/>
          <w:u w:val="single"/>
          <w:lang w:val="es-MX"/>
        </w:rPr>
      </w:pPr>
    </w:p>
    <w:p w:rsidR="00EA0B61" w:rsidRDefault="00EA0B61" w:rsidP="00EA0B61">
      <w:pPr>
        <w:jc w:val="both"/>
        <w:rPr>
          <w:rFonts w:ascii="Arial" w:hAnsi="Arial" w:cs="Arial"/>
          <w:b/>
        </w:rPr>
      </w:pPr>
      <w:r>
        <w:rPr>
          <w:rFonts w:ascii="Arial" w:hAnsi="Arial" w:cs="Arial"/>
          <w:b/>
        </w:rPr>
        <w:t>6.4. ALERTAS SANITARIAS</w:t>
      </w:r>
    </w:p>
    <w:p w:rsidR="00EA0B61" w:rsidRDefault="00EA0B61" w:rsidP="00EA0B61">
      <w:pPr>
        <w:tabs>
          <w:tab w:val="num" w:pos="720"/>
        </w:tabs>
        <w:spacing w:after="0" w:line="240" w:lineRule="auto"/>
        <w:jc w:val="both"/>
        <w:rPr>
          <w:rFonts w:ascii="Arial" w:hAnsi="Arial" w:cs="Arial"/>
          <w:lang w:val="es-MX"/>
        </w:rPr>
      </w:pPr>
      <w:r>
        <w:rPr>
          <w:rFonts w:ascii="Arial" w:hAnsi="Arial" w:cs="Arial"/>
          <w:lang w:val="es-MX"/>
        </w:rPr>
        <w:t>El establecimiento realiza la búsqueda de alertas sanitarias nacionales en el siguiente link de la página del Invima:</w:t>
      </w:r>
    </w:p>
    <w:p w:rsidR="00EA0B61" w:rsidRDefault="00EA0B61" w:rsidP="00EA0B61">
      <w:pPr>
        <w:tabs>
          <w:tab w:val="num" w:pos="720"/>
        </w:tabs>
        <w:spacing w:after="0" w:line="240" w:lineRule="auto"/>
        <w:jc w:val="both"/>
        <w:rPr>
          <w:rFonts w:ascii="Arial" w:hAnsi="Arial" w:cs="Arial"/>
          <w:lang w:val="es-MX"/>
        </w:rPr>
      </w:pPr>
    </w:p>
    <w:p w:rsidR="00EA0B61" w:rsidRPr="00903DFE" w:rsidRDefault="00EA0B61" w:rsidP="00EA0B61">
      <w:pPr>
        <w:tabs>
          <w:tab w:val="num" w:pos="720"/>
        </w:tabs>
        <w:spacing w:after="0" w:line="240" w:lineRule="auto"/>
        <w:jc w:val="both"/>
        <w:rPr>
          <w:rFonts w:ascii="Arial" w:hAnsi="Arial" w:cs="Arial"/>
          <w:lang w:val="es-MX"/>
        </w:rPr>
      </w:pPr>
      <w:r w:rsidRPr="00903DFE">
        <w:rPr>
          <w:rFonts w:ascii="Arial" w:hAnsi="Arial" w:cs="Arial"/>
          <w:lang w:val="es-MX"/>
        </w:rPr>
        <w:t xml:space="preserve">http://www.invima.gov.co </w:t>
      </w:r>
    </w:p>
    <w:p w:rsidR="00EA0B61" w:rsidRPr="00903DFE" w:rsidRDefault="00EA0B61" w:rsidP="00EA0B61">
      <w:pPr>
        <w:pStyle w:val="Prrafodelista"/>
        <w:numPr>
          <w:ilvl w:val="0"/>
          <w:numId w:val="38"/>
        </w:numPr>
        <w:tabs>
          <w:tab w:val="num" w:pos="720"/>
        </w:tabs>
        <w:spacing w:after="0" w:line="240" w:lineRule="auto"/>
        <w:jc w:val="both"/>
        <w:rPr>
          <w:rFonts w:ascii="Arial" w:hAnsi="Arial" w:cs="Arial"/>
          <w:lang w:val="es-MX"/>
        </w:rPr>
      </w:pPr>
      <w:r w:rsidRPr="00903DFE">
        <w:rPr>
          <w:rFonts w:ascii="Arial" w:hAnsi="Arial" w:cs="Arial"/>
          <w:lang w:val="es-MX"/>
        </w:rPr>
        <w:t xml:space="preserve">Tecnovigilancia </w:t>
      </w:r>
    </w:p>
    <w:p w:rsidR="00EA0B61" w:rsidRPr="00903DFE" w:rsidRDefault="00EA0B61" w:rsidP="00EA0B61">
      <w:pPr>
        <w:pStyle w:val="Prrafodelista"/>
        <w:numPr>
          <w:ilvl w:val="1"/>
          <w:numId w:val="38"/>
        </w:numPr>
        <w:tabs>
          <w:tab w:val="num" w:pos="720"/>
        </w:tabs>
        <w:spacing w:after="0" w:line="240" w:lineRule="auto"/>
        <w:jc w:val="both"/>
        <w:rPr>
          <w:rFonts w:ascii="Arial" w:hAnsi="Arial" w:cs="Arial"/>
          <w:lang w:val="es-MX"/>
        </w:rPr>
      </w:pPr>
      <w:r w:rsidRPr="00903DFE">
        <w:rPr>
          <w:rFonts w:ascii="Arial" w:hAnsi="Arial" w:cs="Arial"/>
          <w:lang w:val="es-MX"/>
        </w:rPr>
        <w:lastRenderedPageBreak/>
        <w:t>Gestión de Informes de Seguridad - Alertas - Recalls e Hurtos (Risarh)</w:t>
      </w:r>
    </w:p>
    <w:p w:rsidR="00EA0B61" w:rsidRPr="00903DFE" w:rsidRDefault="00EA0B61" w:rsidP="00EA0B61">
      <w:pPr>
        <w:pStyle w:val="Prrafodelista"/>
        <w:numPr>
          <w:ilvl w:val="2"/>
          <w:numId w:val="38"/>
        </w:numPr>
        <w:tabs>
          <w:tab w:val="num" w:pos="720"/>
        </w:tabs>
        <w:spacing w:after="0" w:line="240" w:lineRule="auto"/>
        <w:jc w:val="both"/>
        <w:rPr>
          <w:rFonts w:ascii="Arial" w:hAnsi="Arial" w:cs="Arial"/>
          <w:lang w:val="es-MX"/>
        </w:rPr>
      </w:pPr>
      <w:r w:rsidRPr="00903DFE">
        <w:rPr>
          <w:rFonts w:ascii="Arial" w:hAnsi="Arial" w:cs="Arial"/>
          <w:lang w:val="es-MX"/>
        </w:rPr>
        <w:t>Alertas Internacionales 2015</w:t>
      </w:r>
    </w:p>
    <w:p w:rsidR="00EA0B61" w:rsidRDefault="00EA0B61" w:rsidP="00EA0B61">
      <w:pPr>
        <w:tabs>
          <w:tab w:val="num" w:pos="720"/>
        </w:tabs>
        <w:spacing w:after="0" w:line="240" w:lineRule="auto"/>
        <w:jc w:val="both"/>
        <w:rPr>
          <w:rFonts w:ascii="Arial" w:hAnsi="Arial" w:cs="Arial"/>
          <w:lang w:val="es-MX"/>
        </w:rPr>
      </w:pPr>
    </w:p>
    <w:p w:rsidR="00EA0B61" w:rsidRDefault="00EA0B61" w:rsidP="00EA0B61">
      <w:pPr>
        <w:spacing w:after="0" w:line="240" w:lineRule="auto"/>
        <w:jc w:val="both"/>
        <w:rPr>
          <w:rFonts w:ascii="Arial" w:hAnsi="Arial" w:cs="Arial"/>
          <w:i/>
          <w:sz w:val="18"/>
          <w:szCs w:val="18"/>
        </w:rPr>
      </w:pPr>
    </w:p>
    <w:p w:rsidR="00EA0B61" w:rsidRDefault="00EA0B61" w:rsidP="00EA0B61">
      <w:pPr>
        <w:spacing w:after="0" w:line="240" w:lineRule="auto"/>
        <w:jc w:val="both"/>
        <w:rPr>
          <w:rFonts w:ascii="Arial" w:hAnsi="Arial" w:cs="Arial"/>
          <w:i/>
          <w:sz w:val="18"/>
          <w:szCs w:val="18"/>
        </w:rPr>
      </w:pPr>
      <w:r w:rsidRPr="00B81548">
        <w:rPr>
          <w:rFonts w:ascii="Arial" w:hAnsi="Arial" w:cs="Arial"/>
          <w:i/>
          <w:sz w:val="18"/>
          <w:szCs w:val="18"/>
        </w:rPr>
        <w:t xml:space="preserve">Indique </w:t>
      </w:r>
      <w:r>
        <w:rPr>
          <w:rFonts w:ascii="Arial" w:hAnsi="Arial" w:cs="Arial"/>
          <w:i/>
          <w:sz w:val="18"/>
          <w:szCs w:val="18"/>
        </w:rPr>
        <w:t xml:space="preserve">con que periodicidad van a revisar las alertas sanitarias: _____________________________________ ________________________________________________________________________________________  </w:t>
      </w:r>
    </w:p>
    <w:p w:rsidR="00EA0B61" w:rsidRDefault="00EA0B61" w:rsidP="00EA0B61">
      <w:pPr>
        <w:spacing w:after="0" w:line="240" w:lineRule="auto"/>
        <w:jc w:val="both"/>
        <w:rPr>
          <w:rFonts w:ascii="Arial" w:hAnsi="Arial" w:cs="Arial"/>
          <w:i/>
          <w:sz w:val="18"/>
          <w:szCs w:val="18"/>
        </w:rPr>
      </w:pPr>
    </w:p>
    <w:p w:rsidR="00EA0B61" w:rsidRDefault="00EA0B61" w:rsidP="00EA0B61">
      <w:pPr>
        <w:spacing w:after="0" w:line="240" w:lineRule="auto"/>
        <w:jc w:val="both"/>
        <w:rPr>
          <w:rFonts w:ascii="Arial" w:hAnsi="Arial" w:cs="Arial"/>
          <w:i/>
          <w:sz w:val="18"/>
          <w:szCs w:val="18"/>
        </w:rPr>
      </w:pPr>
      <w:r w:rsidRPr="00B81548">
        <w:rPr>
          <w:rFonts w:ascii="Arial" w:hAnsi="Arial" w:cs="Arial"/>
          <w:i/>
          <w:sz w:val="18"/>
          <w:szCs w:val="18"/>
        </w:rPr>
        <w:t xml:space="preserve">Indique </w:t>
      </w:r>
      <w:r>
        <w:rPr>
          <w:rFonts w:ascii="Arial" w:hAnsi="Arial" w:cs="Arial"/>
          <w:i/>
          <w:sz w:val="18"/>
          <w:szCs w:val="18"/>
        </w:rPr>
        <w:t xml:space="preserve">como va llevar el registro de control de revisiones de alertas sanitarias: _________________________ ________________________________________________________________________________________  </w:t>
      </w:r>
    </w:p>
    <w:p w:rsidR="00EA0B61" w:rsidRDefault="00EA0B61" w:rsidP="00EA0B61">
      <w:pPr>
        <w:spacing w:after="0" w:line="240" w:lineRule="auto"/>
        <w:jc w:val="both"/>
        <w:rPr>
          <w:rFonts w:ascii="Arial" w:hAnsi="Arial" w:cs="Arial"/>
          <w:i/>
          <w:sz w:val="18"/>
          <w:szCs w:val="18"/>
        </w:rPr>
      </w:pPr>
    </w:p>
    <w:p w:rsidR="00EA0B61" w:rsidRPr="00B81548" w:rsidRDefault="00EA0B61" w:rsidP="00EA0B61">
      <w:pPr>
        <w:spacing w:after="0" w:line="240" w:lineRule="auto"/>
        <w:jc w:val="both"/>
        <w:rPr>
          <w:rFonts w:ascii="Arial" w:hAnsi="Arial" w:cs="Arial"/>
          <w:i/>
          <w:sz w:val="18"/>
          <w:szCs w:val="18"/>
        </w:rPr>
      </w:pPr>
      <w:r w:rsidRPr="00B81548">
        <w:rPr>
          <w:rFonts w:ascii="Arial" w:hAnsi="Arial" w:cs="Arial"/>
          <w:i/>
          <w:sz w:val="18"/>
          <w:szCs w:val="18"/>
        </w:rPr>
        <w:t>Indique</w:t>
      </w:r>
      <w:r>
        <w:rPr>
          <w:rFonts w:ascii="Arial" w:hAnsi="Arial" w:cs="Arial"/>
          <w:i/>
          <w:sz w:val="18"/>
          <w:szCs w:val="18"/>
        </w:rPr>
        <w:t xml:space="preserve"> quien va a revisar las alertas sanitarias y quien va a investigar si los dispositivos médicos del establecimiento les aplica alguna alerta: ________________________________________________________ </w:t>
      </w:r>
      <w:r w:rsidRPr="00B81548">
        <w:rPr>
          <w:rFonts w:ascii="Arial" w:hAnsi="Arial" w:cs="Arial"/>
          <w:i/>
          <w:sz w:val="18"/>
          <w:szCs w:val="18"/>
        </w:rPr>
        <w:t>________________________________________________________________________________________</w:t>
      </w:r>
    </w:p>
    <w:p w:rsidR="00EA0B61" w:rsidRDefault="00EA0B61" w:rsidP="00EA0B61">
      <w:pPr>
        <w:spacing w:after="0" w:line="240" w:lineRule="auto"/>
        <w:jc w:val="both"/>
        <w:rPr>
          <w:rFonts w:ascii="Arial" w:hAnsi="Arial" w:cs="Arial"/>
          <w:lang w:val="es-MX"/>
        </w:rPr>
      </w:pPr>
    </w:p>
    <w:p w:rsidR="00EA0B61" w:rsidRDefault="00EA0B61" w:rsidP="00FF0C83">
      <w:pPr>
        <w:tabs>
          <w:tab w:val="left" w:pos="3645"/>
        </w:tabs>
        <w:spacing w:after="0" w:line="240" w:lineRule="auto"/>
        <w:jc w:val="both"/>
        <w:rPr>
          <w:rFonts w:ascii="Arial" w:hAnsi="Arial" w:cs="Arial"/>
          <w:lang w:val="es-MX"/>
        </w:rPr>
      </w:pPr>
    </w:p>
    <w:p w:rsidR="00EA0B61" w:rsidRPr="00CB6BE3" w:rsidRDefault="00EA0B61" w:rsidP="00EA0B61">
      <w:pPr>
        <w:spacing w:after="0" w:line="240" w:lineRule="auto"/>
        <w:jc w:val="both"/>
        <w:rPr>
          <w:rFonts w:ascii="Arial" w:hAnsi="Arial" w:cs="Arial"/>
          <w:lang w:val="es-MX"/>
        </w:rPr>
      </w:pPr>
      <w:r w:rsidRPr="00CB6BE3">
        <w:rPr>
          <w:rFonts w:ascii="Arial" w:hAnsi="Arial" w:cs="Arial"/>
          <w:lang w:val="es-MX"/>
        </w:rPr>
        <w:t>6.4.1. Actuar ante una alerta sanitaria</w:t>
      </w:r>
    </w:p>
    <w:p w:rsidR="00EA0B61" w:rsidRDefault="00EA0B61" w:rsidP="00EA0B61">
      <w:pPr>
        <w:spacing w:after="0" w:line="240" w:lineRule="auto"/>
        <w:jc w:val="both"/>
        <w:rPr>
          <w:rFonts w:ascii="Arial" w:hAnsi="Arial" w:cs="Arial"/>
          <w:lang w:val="es-MX"/>
        </w:rPr>
      </w:pPr>
      <w:r w:rsidRPr="00CB6BE3">
        <w:rPr>
          <w:rFonts w:ascii="Arial" w:hAnsi="Arial" w:cs="Arial"/>
          <w:lang w:val="es-MX"/>
        </w:rPr>
        <w:t>En caso que algún o algunos de los dispositivos médicos utilizados en el centro de estética están relacionados con las alertas debe describir el plan de acción</w:t>
      </w:r>
      <w:r>
        <w:rPr>
          <w:rFonts w:ascii="Arial" w:hAnsi="Arial" w:cs="Arial"/>
          <w:lang w:val="es-MX"/>
        </w:rPr>
        <w:t xml:space="preserve"> que realizará al respecto teniendo en cuenta las recomendaciones del fabricante o autoridad sanitaria (INVIMA). </w:t>
      </w:r>
    </w:p>
    <w:p w:rsidR="00EA0B61" w:rsidRDefault="00EA0B61" w:rsidP="00EA0B61">
      <w:pPr>
        <w:spacing w:after="0" w:line="240" w:lineRule="auto"/>
        <w:jc w:val="both"/>
        <w:rPr>
          <w:rFonts w:ascii="Arial" w:hAnsi="Arial" w:cs="Arial"/>
          <w:lang w:val="es-MX"/>
        </w:rPr>
      </w:pPr>
      <w:r>
        <w:rPr>
          <w:rFonts w:ascii="Arial" w:hAnsi="Arial" w:cs="Arial"/>
          <w:lang w:val="es-MX"/>
        </w:rPr>
        <w:t>Algunas de las acciones a tomar son las siguientes:</w:t>
      </w:r>
    </w:p>
    <w:p w:rsidR="00EA0B61" w:rsidRPr="00EE7987" w:rsidRDefault="00EA0B61" w:rsidP="00EA0B61">
      <w:pPr>
        <w:numPr>
          <w:ilvl w:val="0"/>
          <w:numId w:val="30"/>
        </w:numPr>
        <w:spacing w:after="0" w:line="240" w:lineRule="auto"/>
        <w:jc w:val="both"/>
        <w:rPr>
          <w:rFonts w:ascii="Arial" w:hAnsi="Arial" w:cs="Arial"/>
        </w:rPr>
      </w:pPr>
      <w:r w:rsidRPr="00EE7987">
        <w:rPr>
          <w:rFonts w:ascii="Arial" w:hAnsi="Arial" w:cs="Arial"/>
        </w:rPr>
        <w:t>Retiro de lote de producto con defecto.</w:t>
      </w:r>
    </w:p>
    <w:p w:rsidR="00EA0B61" w:rsidRPr="00EE7987" w:rsidRDefault="00EA0B61" w:rsidP="00EA0B61">
      <w:pPr>
        <w:numPr>
          <w:ilvl w:val="0"/>
          <w:numId w:val="30"/>
        </w:numPr>
        <w:spacing w:after="0" w:line="240" w:lineRule="auto"/>
        <w:jc w:val="both"/>
        <w:rPr>
          <w:rFonts w:ascii="Arial" w:hAnsi="Arial" w:cs="Arial"/>
        </w:rPr>
      </w:pPr>
      <w:r w:rsidRPr="00EE7987">
        <w:rPr>
          <w:rFonts w:ascii="Arial" w:hAnsi="Arial" w:cs="Arial"/>
        </w:rPr>
        <w:t>Retiro del dispositivo médico de las instalaciones donde funciona el centro estética para que no siga usándose hasta tanto no se termine la investigación del caso.</w:t>
      </w:r>
    </w:p>
    <w:p w:rsidR="00EA0B61" w:rsidRDefault="00EA0B61" w:rsidP="00EA0B61">
      <w:pPr>
        <w:tabs>
          <w:tab w:val="num" w:pos="720"/>
        </w:tabs>
        <w:spacing w:after="0" w:line="240" w:lineRule="auto"/>
        <w:jc w:val="both"/>
        <w:rPr>
          <w:rFonts w:ascii="Arial" w:hAnsi="Arial" w:cs="Arial"/>
          <w:lang w:val="es-MX"/>
        </w:rPr>
      </w:pPr>
    </w:p>
    <w:p w:rsidR="00EA0B61" w:rsidRPr="00B81548" w:rsidRDefault="00EA0B61" w:rsidP="00EA0B61">
      <w:pPr>
        <w:spacing w:after="0" w:line="240" w:lineRule="auto"/>
        <w:jc w:val="both"/>
        <w:rPr>
          <w:rFonts w:ascii="Arial" w:hAnsi="Arial" w:cs="Arial"/>
          <w:i/>
          <w:sz w:val="18"/>
          <w:szCs w:val="18"/>
        </w:rPr>
      </w:pPr>
      <w:r w:rsidRPr="00B81548">
        <w:rPr>
          <w:rFonts w:ascii="Arial" w:hAnsi="Arial" w:cs="Arial"/>
          <w:i/>
          <w:sz w:val="18"/>
          <w:szCs w:val="18"/>
        </w:rPr>
        <w:t>Indique</w:t>
      </w:r>
      <w:r>
        <w:rPr>
          <w:rFonts w:ascii="Arial" w:hAnsi="Arial" w:cs="Arial"/>
          <w:i/>
          <w:sz w:val="18"/>
          <w:szCs w:val="18"/>
        </w:rPr>
        <w:t xml:space="preserve"> va a realizar el plan de acción en caso que los dispositivos médicos del establecimiento tengan alguna alerta: </w:t>
      </w:r>
      <w:r w:rsidRPr="00B81548">
        <w:rPr>
          <w:rFonts w:ascii="Arial" w:hAnsi="Arial" w:cs="Arial"/>
          <w:i/>
          <w:sz w:val="18"/>
          <w:szCs w:val="18"/>
        </w:rPr>
        <w:t>__________________________________________________________________________________</w:t>
      </w:r>
    </w:p>
    <w:p w:rsidR="00EA0B61" w:rsidRDefault="00EA0B61" w:rsidP="00EA0B61">
      <w:pPr>
        <w:tabs>
          <w:tab w:val="num" w:pos="720"/>
        </w:tabs>
        <w:spacing w:after="0" w:line="240" w:lineRule="auto"/>
        <w:jc w:val="both"/>
        <w:rPr>
          <w:rFonts w:ascii="Arial" w:hAnsi="Arial" w:cs="Arial"/>
          <w:lang w:val="es-MX"/>
        </w:rPr>
      </w:pPr>
    </w:p>
    <w:p w:rsidR="00EA0B61" w:rsidRPr="00EE7987" w:rsidRDefault="00EA0B61" w:rsidP="00EA0B61">
      <w:pPr>
        <w:tabs>
          <w:tab w:val="num" w:pos="720"/>
        </w:tabs>
        <w:spacing w:after="0" w:line="240" w:lineRule="auto"/>
        <w:jc w:val="both"/>
        <w:rPr>
          <w:rFonts w:ascii="Arial" w:hAnsi="Arial" w:cs="Arial"/>
          <w:u w:val="single"/>
          <w:lang w:val="es-MX"/>
        </w:rPr>
      </w:pPr>
    </w:p>
    <w:p w:rsidR="00EA0B61" w:rsidRDefault="00EA0B61" w:rsidP="00EA0B61">
      <w:pPr>
        <w:autoSpaceDE w:val="0"/>
        <w:autoSpaceDN w:val="0"/>
        <w:adjustRightInd w:val="0"/>
        <w:spacing w:after="0" w:line="240" w:lineRule="auto"/>
        <w:rPr>
          <w:rFonts w:ascii="Arial" w:hAnsi="Arial" w:cs="Arial"/>
          <w:b/>
        </w:rPr>
      </w:pPr>
    </w:p>
    <w:p w:rsidR="00EA0B61" w:rsidRPr="00460FE4" w:rsidRDefault="00EA0B61" w:rsidP="00EA0B61">
      <w:pPr>
        <w:autoSpaceDE w:val="0"/>
        <w:autoSpaceDN w:val="0"/>
        <w:adjustRightInd w:val="0"/>
        <w:spacing w:after="0" w:line="240" w:lineRule="auto"/>
        <w:rPr>
          <w:rFonts w:ascii="Arial" w:hAnsi="Arial" w:cs="Arial"/>
          <w:b/>
          <w:lang w:val="es-MX"/>
        </w:rPr>
      </w:pPr>
      <w:r w:rsidRPr="00460FE4">
        <w:rPr>
          <w:rFonts w:ascii="Arial" w:hAnsi="Arial" w:cs="Arial"/>
          <w:b/>
          <w:lang w:val="es-MX"/>
        </w:rPr>
        <w:t>BIBLIOGRAFÍA</w:t>
      </w:r>
    </w:p>
    <w:p w:rsidR="00EA0B61" w:rsidRPr="00460FE4" w:rsidRDefault="00EA0B61" w:rsidP="00EA0B61">
      <w:pPr>
        <w:spacing w:after="0" w:line="240" w:lineRule="auto"/>
        <w:jc w:val="both"/>
        <w:rPr>
          <w:rFonts w:ascii="Arial" w:hAnsi="Arial" w:cs="Arial"/>
          <w:lang w:val="es-MX"/>
        </w:rPr>
      </w:pPr>
    </w:p>
    <w:p w:rsidR="00EA0B61" w:rsidRDefault="00EA0B61" w:rsidP="00EA0B61">
      <w:pPr>
        <w:spacing w:after="0" w:line="240" w:lineRule="auto"/>
        <w:jc w:val="both"/>
        <w:rPr>
          <w:rFonts w:ascii="Arial" w:hAnsi="Arial" w:cs="Arial"/>
          <w:lang w:val="es-CO"/>
        </w:rPr>
      </w:pPr>
      <w:r>
        <w:rPr>
          <w:rFonts w:ascii="Arial" w:hAnsi="Arial" w:cs="Arial"/>
          <w:lang w:val="es-CO"/>
        </w:rPr>
        <w:t>[1</w:t>
      </w:r>
      <w:r w:rsidRPr="00917E05">
        <w:rPr>
          <w:rFonts w:ascii="Arial" w:hAnsi="Arial" w:cs="Arial"/>
          <w:lang w:val="es-CO"/>
        </w:rPr>
        <w:t xml:space="preserve">] </w:t>
      </w:r>
      <w:r>
        <w:rPr>
          <w:rFonts w:ascii="Arial" w:hAnsi="Arial" w:cs="Arial"/>
          <w:lang w:val="es-CO"/>
        </w:rPr>
        <w:t xml:space="preserve">Secretaria Distrital de Salud </w:t>
      </w:r>
      <w:r w:rsidRPr="00551FEE">
        <w:rPr>
          <w:rFonts w:ascii="Arial" w:hAnsi="Arial" w:cs="Arial"/>
        </w:rPr>
        <w:t>Resolución 723 de 2010</w:t>
      </w:r>
      <w:r>
        <w:rPr>
          <w:rFonts w:ascii="Arial" w:hAnsi="Arial" w:cs="Arial"/>
        </w:rPr>
        <w:t>.</w:t>
      </w:r>
    </w:p>
    <w:p w:rsidR="00EA0B61" w:rsidRDefault="00EA0B61" w:rsidP="00EA0B61">
      <w:pPr>
        <w:spacing w:after="0" w:line="240" w:lineRule="auto"/>
        <w:jc w:val="both"/>
        <w:rPr>
          <w:rFonts w:ascii="Arial" w:hAnsi="Arial" w:cs="Arial"/>
          <w:lang w:val="es-CO"/>
        </w:rPr>
      </w:pPr>
      <w:r>
        <w:rPr>
          <w:rFonts w:ascii="Arial" w:hAnsi="Arial" w:cs="Arial"/>
          <w:lang w:val="es-CO"/>
        </w:rPr>
        <w:t>[2</w:t>
      </w:r>
      <w:r w:rsidRPr="00917E05">
        <w:rPr>
          <w:rFonts w:ascii="Arial" w:hAnsi="Arial" w:cs="Arial"/>
          <w:lang w:val="es-CO"/>
        </w:rPr>
        <w:t>]</w:t>
      </w:r>
      <w:r>
        <w:rPr>
          <w:rFonts w:ascii="Arial" w:hAnsi="Arial" w:cs="Arial"/>
          <w:lang w:val="es-CO"/>
        </w:rPr>
        <w:t xml:space="preserve"> </w:t>
      </w:r>
      <w:r w:rsidRPr="00917E05">
        <w:rPr>
          <w:rFonts w:ascii="Arial" w:hAnsi="Arial" w:cs="Arial"/>
          <w:lang w:val="es-CO"/>
        </w:rPr>
        <w:t xml:space="preserve">Ministerio de </w:t>
      </w:r>
      <w:smartTag w:uri="urn:schemas-microsoft-com:office:smarttags" w:element="PersonName">
        <w:smartTagPr>
          <w:attr w:name="ProductID" w:val="la Protecci￳n Social."/>
        </w:smartTagPr>
        <w:r w:rsidRPr="00917E05">
          <w:rPr>
            <w:rFonts w:ascii="Arial" w:hAnsi="Arial" w:cs="Arial"/>
            <w:lang w:val="es-CO"/>
          </w:rPr>
          <w:t>la Protección Social.</w:t>
        </w:r>
      </w:smartTag>
      <w:r w:rsidRPr="00917E05">
        <w:rPr>
          <w:rFonts w:ascii="Arial" w:hAnsi="Arial" w:cs="Arial"/>
          <w:lang w:val="es-CO"/>
        </w:rPr>
        <w:t xml:space="preserve"> Resolución 4816 de 2008</w:t>
      </w:r>
    </w:p>
    <w:p w:rsidR="00EA0B61" w:rsidRPr="00917E05" w:rsidRDefault="00EA0B61" w:rsidP="00EA0B61">
      <w:pPr>
        <w:spacing w:after="0" w:line="240" w:lineRule="auto"/>
        <w:jc w:val="both"/>
        <w:rPr>
          <w:rFonts w:ascii="Arial" w:hAnsi="Arial" w:cs="Arial"/>
          <w:lang w:val="es-CO"/>
        </w:rPr>
      </w:pPr>
      <w:r>
        <w:rPr>
          <w:rFonts w:ascii="Arial" w:hAnsi="Arial" w:cs="Arial"/>
          <w:lang w:val="es-CO"/>
        </w:rPr>
        <w:t>[3</w:t>
      </w:r>
      <w:r w:rsidRPr="00917E05">
        <w:rPr>
          <w:rFonts w:ascii="Arial" w:hAnsi="Arial" w:cs="Arial"/>
          <w:lang w:val="es-CO"/>
        </w:rPr>
        <w:t>]</w:t>
      </w:r>
      <w:hyperlink r:id="rId10" w:history="1">
        <w:r w:rsidRPr="004E2F19">
          <w:rPr>
            <w:rStyle w:val="Hipervnculo"/>
            <w:rFonts w:ascii="Arial" w:hAnsi="Arial" w:cs="Arial"/>
            <w:lang w:val="es-CO"/>
          </w:rPr>
          <w:t>http://www.invima.gov.co/index.php?option=com_content&amp;view=article&amp;id=774%3Avigilancia-activa&amp;catid=193%3Aprograma-nacional-de-tecnovigilancia&amp;Itemid=393</w:t>
        </w:r>
      </w:hyperlink>
      <w:r>
        <w:rPr>
          <w:rFonts w:ascii="Arial" w:hAnsi="Arial" w:cs="Arial"/>
          <w:lang w:val="es-CO"/>
        </w:rPr>
        <w:t xml:space="preserve"> </w:t>
      </w:r>
    </w:p>
    <w:p w:rsidR="00EA0B61" w:rsidRDefault="00EA0B61" w:rsidP="00EA0B61">
      <w:pPr>
        <w:spacing w:after="0" w:line="240" w:lineRule="auto"/>
        <w:jc w:val="both"/>
        <w:outlineLvl w:val="0"/>
        <w:rPr>
          <w:rFonts w:ascii="Arial" w:hAnsi="Arial" w:cs="Arial"/>
          <w:lang w:val="es-CO"/>
        </w:rPr>
      </w:pPr>
      <w:r>
        <w:rPr>
          <w:rFonts w:ascii="Arial" w:hAnsi="Arial" w:cs="Arial"/>
          <w:lang w:val="es-CO"/>
        </w:rPr>
        <w:t>[4</w:t>
      </w:r>
      <w:r w:rsidRPr="00917E05">
        <w:rPr>
          <w:rFonts w:ascii="Arial" w:hAnsi="Arial" w:cs="Arial"/>
          <w:lang w:val="es-CO"/>
        </w:rPr>
        <w:t xml:space="preserve">] Ministerio de </w:t>
      </w:r>
      <w:smartTag w:uri="urn:schemas-microsoft-com:office:smarttags" w:element="PersonName">
        <w:smartTagPr>
          <w:attr w:name="ProductID" w:val="la Protecci￳n Social."/>
        </w:smartTagPr>
        <w:r w:rsidRPr="00917E05">
          <w:rPr>
            <w:rFonts w:ascii="Arial" w:hAnsi="Arial" w:cs="Arial"/>
            <w:lang w:val="es-CO"/>
          </w:rPr>
          <w:t>la Protección Social.</w:t>
        </w:r>
      </w:smartTag>
      <w:r w:rsidRPr="00917E05">
        <w:rPr>
          <w:rFonts w:ascii="Arial" w:hAnsi="Arial" w:cs="Arial"/>
          <w:lang w:val="es-CO"/>
        </w:rPr>
        <w:t xml:space="preserve"> Decreto 4725 de 2005</w:t>
      </w:r>
    </w:p>
    <w:p w:rsidR="00EA0B61" w:rsidRDefault="00EA0B61" w:rsidP="00EA0B61">
      <w:pPr>
        <w:spacing w:after="0" w:line="240" w:lineRule="auto"/>
        <w:jc w:val="both"/>
        <w:outlineLvl w:val="0"/>
        <w:rPr>
          <w:rFonts w:ascii="Arial" w:hAnsi="Arial" w:cs="Arial"/>
        </w:rPr>
      </w:pPr>
      <w:r w:rsidRPr="00917E05">
        <w:rPr>
          <w:rFonts w:ascii="Arial" w:hAnsi="Arial" w:cs="Arial"/>
          <w:lang w:val="es-CO"/>
        </w:rPr>
        <w:t>[</w:t>
      </w:r>
      <w:r>
        <w:rPr>
          <w:rFonts w:ascii="Arial" w:hAnsi="Arial" w:cs="Arial"/>
          <w:lang w:val="es-CO"/>
        </w:rPr>
        <w:t>5</w:t>
      </w:r>
      <w:r w:rsidRPr="00917E05">
        <w:rPr>
          <w:rFonts w:ascii="Arial" w:hAnsi="Arial" w:cs="Arial"/>
          <w:lang w:val="es-CO"/>
        </w:rPr>
        <w:t xml:space="preserve">] Ministerio de </w:t>
      </w:r>
      <w:smartTag w:uri="urn:schemas-microsoft-com:office:smarttags" w:element="PersonName">
        <w:smartTagPr>
          <w:attr w:name="ProductID" w:val="la Protecci￳n Social."/>
        </w:smartTagPr>
        <w:r w:rsidRPr="00917E05">
          <w:rPr>
            <w:rFonts w:ascii="Arial" w:hAnsi="Arial" w:cs="Arial"/>
            <w:lang w:val="es-CO"/>
          </w:rPr>
          <w:t>la Protección Social.</w:t>
        </w:r>
      </w:smartTag>
      <w:r w:rsidRPr="00917E05">
        <w:rPr>
          <w:rFonts w:ascii="Arial" w:hAnsi="Arial" w:cs="Arial"/>
          <w:lang w:val="es-CO"/>
        </w:rPr>
        <w:t xml:space="preserve"> Decreto</w:t>
      </w:r>
      <w:r w:rsidRPr="00917E05">
        <w:rPr>
          <w:rFonts w:ascii="Arial" w:hAnsi="Arial" w:cs="Arial"/>
        </w:rPr>
        <w:t xml:space="preserve"> 1011 de 2006</w:t>
      </w:r>
    </w:p>
    <w:p w:rsidR="00EA0B61" w:rsidRDefault="00EA0B61" w:rsidP="00EA0B61">
      <w:pPr>
        <w:spacing w:after="0" w:line="240" w:lineRule="auto"/>
        <w:jc w:val="both"/>
        <w:outlineLvl w:val="0"/>
        <w:rPr>
          <w:rFonts w:ascii="Arial" w:hAnsi="Arial" w:cs="Arial"/>
        </w:rPr>
      </w:pPr>
      <w:r w:rsidRPr="00917E05">
        <w:rPr>
          <w:rFonts w:ascii="Arial" w:hAnsi="Arial" w:cs="Arial"/>
          <w:lang w:val="es-CO"/>
        </w:rPr>
        <w:t>[</w:t>
      </w:r>
      <w:r>
        <w:rPr>
          <w:rFonts w:ascii="Arial" w:hAnsi="Arial" w:cs="Arial"/>
          <w:lang w:val="es-CO"/>
        </w:rPr>
        <w:t>6</w:t>
      </w:r>
      <w:r w:rsidRPr="00917E05">
        <w:rPr>
          <w:rFonts w:ascii="Arial" w:hAnsi="Arial" w:cs="Arial"/>
          <w:lang w:val="es-CO"/>
        </w:rPr>
        <w:t>]</w:t>
      </w:r>
      <w:r>
        <w:rPr>
          <w:rFonts w:ascii="Arial" w:hAnsi="Arial" w:cs="Arial"/>
          <w:lang w:val="es-CO"/>
        </w:rPr>
        <w:t xml:space="preserve"> </w:t>
      </w:r>
      <w:hyperlink r:id="rId11" w:history="1">
        <w:r w:rsidRPr="004E2F19">
          <w:rPr>
            <w:rStyle w:val="Hipervnculo"/>
            <w:rFonts w:ascii="Arial" w:hAnsi="Arial" w:cs="Arial"/>
          </w:rPr>
          <w:t>http://www.invima.gov.co/images/pdf/tecnovigilancia/reporte-incidente/FOREIA001.pdf</w:t>
        </w:r>
      </w:hyperlink>
    </w:p>
    <w:p w:rsidR="00EA0B61" w:rsidRDefault="00EA0B61" w:rsidP="00EA0B61">
      <w:pPr>
        <w:spacing w:after="0" w:line="240" w:lineRule="auto"/>
        <w:jc w:val="both"/>
        <w:outlineLvl w:val="0"/>
        <w:rPr>
          <w:rFonts w:ascii="Arial" w:hAnsi="Arial" w:cs="Arial"/>
        </w:rPr>
      </w:pPr>
      <w:r w:rsidRPr="00917E05">
        <w:rPr>
          <w:rFonts w:ascii="Arial" w:hAnsi="Arial" w:cs="Arial"/>
          <w:lang w:val="es-CO"/>
        </w:rPr>
        <w:t>[</w:t>
      </w:r>
      <w:r>
        <w:rPr>
          <w:rFonts w:ascii="Arial" w:hAnsi="Arial" w:cs="Arial"/>
          <w:lang w:val="es-CO"/>
        </w:rPr>
        <w:t>7</w:t>
      </w:r>
      <w:r w:rsidRPr="00917E05">
        <w:rPr>
          <w:rFonts w:ascii="Arial" w:hAnsi="Arial" w:cs="Arial"/>
          <w:lang w:val="es-CO"/>
        </w:rPr>
        <w:t>]</w:t>
      </w:r>
      <w:hyperlink r:id="rId12" w:history="1">
        <w:r w:rsidRPr="004E2F19">
          <w:rPr>
            <w:rStyle w:val="Hipervnculo"/>
            <w:rFonts w:ascii="Arial" w:hAnsi="Arial" w:cs="Arial"/>
          </w:rPr>
          <w:t>http://www.invima.gov.co/index.php?option=com_content&amp;view=article&amp;id=897&amp;Itemid=395</w:t>
        </w:r>
      </w:hyperlink>
    </w:p>
    <w:p w:rsidR="00EA0B61" w:rsidRPr="00127F22" w:rsidRDefault="00EA0B61" w:rsidP="00EA0B61">
      <w:pPr>
        <w:spacing w:after="0" w:line="240" w:lineRule="auto"/>
        <w:jc w:val="both"/>
        <w:outlineLvl w:val="0"/>
        <w:rPr>
          <w:rFonts w:ascii="Arial" w:hAnsi="Arial" w:cs="Arial"/>
          <w:lang w:val="es-CO"/>
        </w:rPr>
      </w:pPr>
      <w:r w:rsidRPr="00917E05">
        <w:rPr>
          <w:rFonts w:ascii="Arial" w:hAnsi="Arial" w:cs="Arial"/>
          <w:lang w:val="es-CO"/>
        </w:rPr>
        <w:t>[</w:t>
      </w:r>
      <w:r>
        <w:rPr>
          <w:rFonts w:ascii="Arial" w:hAnsi="Arial" w:cs="Arial"/>
          <w:lang w:val="es-CO"/>
        </w:rPr>
        <w:t>8</w:t>
      </w:r>
      <w:r w:rsidRPr="00917E05">
        <w:rPr>
          <w:rFonts w:ascii="Arial" w:hAnsi="Arial" w:cs="Arial"/>
          <w:lang w:val="es-CO"/>
        </w:rPr>
        <w:t>]</w:t>
      </w:r>
      <w:hyperlink r:id="rId13" w:history="1">
        <w:r w:rsidRPr="004E2F19">
          <w:rPr>
            <w:rStyle w:val="Hipervnculo"/>
            <w:rFonts w:ascii="Arial" w:hAnsi="Arial" w:cs="Arial"/>
          </w:rPr>
          <w:t>http://www.invima.gov.co/index.php?option=com_content&amp;view=article&amp;id=2858%3Anuevas-herramientas-de-reporte&amp;catid=192%3Ainformacion-general&amp;Itemid=324</w:t>
        </w:r>
      </w:hyperlink>
    </w:p>
    <w:p w:rsidR="00EA0B61" w:rsidRPr="00917E05" w:rsidRDefault="00EA0B61" w:rsidP="00EA0B61">
      <w:pPr>
        <w:spacing w:after="0" w:line="240" w:lineRule="auto"/>
        <w:jc w:val="both"/>
        <w:rPr>
          <w:rFonts w:ascii="Arial" w:hAnsi="Arial" w:cs="Arial"/>
          <w:lang w:val="es-CO"/>
        </w:rPr>
      </w:pPr>
    </w:p>
    <w:p w:rsidR="00EA0B61" w:rsidRDefault="00EA0B61" w:rsidP="00EA0B61">
      <w:pPr>
        <w:spacing w:after="0" w:line="240" w:lineRule="auto"/>
        <w:jc w:val="both"/>
        <w:rPr>
          <w:rFonts w:ascii="Arial" w:hAnsi="Arial" w:cs="Arial"/>
          <w:sz w:val="16"/>
          <w:szCs w:val="16"/>
          <w:lang w:val="es-CO"/>
        </w:rPr>
      </w:pPr>
      <w:r w:rsidRPr="00917E05">
        <w:rPr>
          <w:rFonts w:ascii="Arial" w:hAnsi="Arial" w:cs="Arial"/>
          <w:sz w:val="16"/>
          <w:szCs w:val="16"/>
          <w:lang w:val="es-CO"/>
        </w:rPr>
        <w:t xml:space="preserve">Elaborado por: </w:t>
      </w:r>
      <w:r>
        <w:rPr>
          <w:rFonts w:ascii="Arial" w:hAnsi="Arial" w:cs="Arial"/>
          <w:sz w:val="16"/>
          <w:szCs w:val="16"/>
          <w:lang w:val="es-CO"/>
        </w:rPr>
        <w:t>Isabel Cristina Rodríguez Cortés</w:t>
      </w:r>
      <w:r w:rsidRPr="00917E05">
        <w:rPr>
          <w:rFonts w:ascii="Arial" w:hAnsi="Arial" w:cs="Arial"/>
          <w:sz w:val="16"/>
          <w:szCs w:val="16"/>
          <w:lang w:val="es-CO"/>
        </w:rPr>
        <w:t xml:space="preserve"> – Profesional Especializada</w:t>
      </w:r>
    </w:p>
    <w:p w:rsidR="00EA0B61" w:rsidRDefault="00EA0B61" w:rsidP="00EA0B61">
      <w:pPr>
        <w:spacing w:after="0" w:line="240" w:lineRule="auto"/>
        <w:ind w:firstLine="708"/>
        <w:jc w:val="both"/>
        <w:rPr>
          <w:rFonts w:ascii="Arial" w:hAnsi="Arial" w:cs="Arial"/>
          <w:sz w:val="16"/>
          <w:szCs w:val="16"/>
          <w:lang w:val="es-CO"/>
        </w:rPr>
      </w:pPr>
      <w:r>
        <w:rPr>
          <w:rFonts w:ascii="Arial" w:hAnsi="Arial" w:cs="Arial"/>
          <w:sz w:val="16"/>
          <w:szCs w:val="16"/>
          <w:lang w:val="es-CO"/>
        </w:rPr>
        <w:t xml:space="preserve">        Subdirección de Vigilancia en Salud Pública</w:t>
      </w:r>
    </w:p>
    <w:p w:rsidR="00EA0B61" w:rsidRDefault="00EA0B61" w:rsidP="00EA0B61">
      <w:pPr>
        <w:spacing w:after="0" w:line="240" w:lineRule="auto"/>
        <w:jc w:val="both"/>
        <w:rPr>
          <w:rFonts w:ascii="Arial" w:hAnsi="Arial" w:cs="Arial"/>
          <w:sz w:val="16"/>
          <w:szCs w:val="16"/>
          <w:lang w:val="es-CO"/>
        </w:rPr>
      </w:pPr>
    </w:p>
    <w:p w:rsidR="00EA0B61" w:rsidRDefault="00EA0B61" w:rsidP="00EA0B61">
      <w:pPr>
        <w:spacing w:after="0" w:line="240" w:lineRule="auto"/>
        <w:jc w:val="both"/>
        <w:rPr>
          <w:rFonts w:ascii="Arial" w:hAnsi="Arial" w:cs="Arial"/>
          <w:sz w:val="16"/>
          <w:szCs w:val="16"/>
          <w:lang w:val="es-CO"/>
        </w:rPr>
      </w:pPr>
    </w:p>
    <w:p w:rsidR="00FF0C83" w:rsidRDefault="00FF0C83" w:rsidP="00EA0B61">
      <w:pPr>
        <w:spacing w:after="0" w:line="240" w:lineRule="auto"/>
        <w:jc w:val="both"/>
        <w:rPr>
          <w:rFonts w:ascii="Arial" w:hAnsi="Arial" w:cs="Arial"/>
          <w:sz w:val="16"/>
          <w:szCs w:val="16"/>
          <w:lang w:val="es-CO"/>
        </w:rPr>
      </w:pPr>
    </w:p>
    <w:p w:rsidR="00C46137" w:rsidRDefault="00C46137" w:rsidP="00C46137">
      <w:pPr>
        <w:spacing w:after="0" w:line="240" w:lineRule="auto"/>
        <w:jc w:val="center"/>
        <w:rPr>
          <w:rFonts w:ascii="Arial" w:hAnsi="Arial" w:cs="Arial"/>
          <w:b/>
          <w:sz w:val="24"/>
          <w:szCs w:val="24"/>
          <w:lang w:val="es-MX"/>
        </w:rPr>
      </w:pPr>
      <w:r w:rsidRPr="009A1C7C">
        <w:rPr>
          <w:rFonts w:ascii="Arial" w:hAnsi="Arial" w:cs="Arial"/>
          <w:b/>
          <w:sz w:val="24"/>
          <w:szCs w:val="24"/>
          <w:lang w:val="es-MX"/>
        </w:rPr>
        <w:t>ANEXO No. 1</w:t>
      </w:r>
    </w:p>
    <w:p w:rsidR="00C46137" w:rsidRDefault="00C46137" w:rsidP="00C46137">
      <w:pPr>
        <w:spacing w:after="0" w:line="240" w:lineRule="auto"/>
        <w:jc w:val="center"/>
        <w:rPr>
          <w:rFonts w:ascii="Arial" w:hAnsi="Arial" w:cs="Arial"/>
          <w:b/>
          <w:sz w:val="24"/>
          <w:szCs w:val="24"/>
          <w:lang w:val="es-MX"/>
        </w:rPr>
      </w:pPr>
    </w:p>
    <w:p w:rsidR="00C46137" w:rsidRPr="009A1C7C" w:rsidRDefault="00C46137" w:rsidP="00C46137">
      <w:pPr>
        <w:spacing w:after="0" w:line="240" w:lineRule="auto"/>
        <w:ind w:left="12"/>
        <w:jc w:val="both"/>
        <w:rPr>
          <w:rFonts w:ascii="Arial" w:hAnsi="Arial" w:cs="Arial"/>
          <w:sz w:val="20"/>
          <w:szCs w:val="20"/>
          <w:lang w:val="es-MX"/>
        </w:rPr>
      </w:pPr>
      <w:r w:rsidRPr="009A1C7C">
        <w:rPr>
          <w:rFonts w:ascii="Arial" w:hAnsi="Arial" w:cs="Arial"/>
          <w:sz w:val="20"/>
          <w:szCs w:val="20"/>
          <w:lang w:val="es-MX"/>
        </w:rPr>
        <w:t>Tabla No. 1 CÓDIGO Y TÉRMINO DE LA CAUSA DEL EVENTO O INCIDENTE ADVERSO TOMADO DE LA NTC 5736:2009</w:t>
      </w:r>
    </w:p>
    <w:p w:rsidR="00C46137" w:rsidRDefault="00C46137" w:rsidP="00C46137">
      <w:pPr>
        <w:spacing w:after="0" w:line="240" w:lineRule="auto"/>
        <w:ind w:left="12"/>
        <w:jc w:val="both"/>
        <w:rPr>
          <w:rFonts w:ascii="Arial" w:hAnsi="Arial" w:cs="Arial"/>
        </w:rPr>
      </w:pPr>
    </w:p>
    <w:p w:rsidR="00C46137" w:rsidRDefault="00C46137" w:rsidP="00C46137">
      <w:pPr>
        <w:spacing w:after="0" w:line="240" w:lineRule="auto"/>
        <w:ind w:left="12"/>
        <w:jc w:val="both"/>
        <w:rPr>
          <w:rFonts w:ascii="Arial" w:hAnsi="Arial" w:cs="Arial"/>
        </w:rPr>
        <w:sectPr w:rsidR="00C46137" w:rsidSect="00A95105">
          <w:headerReference w:type="default" r:id="rId14"/>
          <w:headerReference w:type="first" r:id="rId15"/>
          <w:pgSz w:w="12240" w:h="15840"/>
          <w:pgMar w:top="1417" w:right="1701" w:bottom="1417" w:left="1701" w:header="708" w:footer="708" w:gutter="0"/>
          <w:cols w:space="708"/>
          <w:titlePg/>
          <w:docGrid w:linePitch="360"/>
        </w:sectPr>
      </w:pPr>
    </w:p>
    <w:tbl>
      <w:tblPr>
        <w:tblStyle w:val="Tablaconcuadrcula"/>
        <w:tblW w:w="0" w:type="auto"/>
        <w:tblInd w:w="12" w:type="dxa"/>
        <w:tblLayout w:type="fixed"/>
        <w:tblLook w:val="04A0" w:firstRow="1" w:lastRow="0" w:firstColumn="1" w:lastColumn="0" w:noHBand="0" w:noVBand="1"/>
      </w:tblPr>
      <w:tblGrid>
        <w:gridCol w:w="834"/>
        <w:gridCol w:w="992"/>
        <w:gridCol w:w="2217"/>
      </w:tblGrid>
      <w:tr w:rsidR="00C46137" w:rsidTr="00A95105">
        <w:tc>
          <w:tcPr>
            <w:tcW w:w="834" w:type="dxa"/>
            <w:vAlign w:val="center"/>
          </w:tcPr>
          <w:p w:rsidR="00C46137" w:rsidRDefault="00C46137" w:rsidP="00A95105">
            <w:pPr>
              <w:pStyle w:val="Default"/>
              <w:jc w:val="center"/>
              <w:rPr>
                <w:sz w:val="16"/>
                <w:szCs w:val="16"/>
              </w:rPr>
            </w:pPr>
            <w:r>
              <w:rPr>
                <w:b/>
                <w:bCs/>
                <w:sz w:val="16"/>
                <w:szCs w:val="16"/>
              </w:rPr>
              <w:lastRenderedPageBreak/>
              <w:t>Código de la causa</w:t>
            </w:r>
          </w:p>
        </w:tc>
        <w:tc>
          <w:tcPr>
            <w:tcW w:w="992" w:type="dxa"/>
            <w:vAlign w:val="center"/>
          </w:tcPr>
          <w:p w:rsidR="00C46137" w:rsidRDefault="00C46137" w:rsidP="00A95105">
            <w:pPr>
              <w:pStyle w:val="Default"/>
              <w:jc w:val="center"/>
              <w:rPr>
                <w:sz w:val="16"/>
                <w:szCs w:val="16"/>
              </w:rPr>
            </w:pPr>
            <w:r>
              <w:rPr>
                <w:b/>
                <w:bCs/>
                <w:sz w:val="16"/>
                <w:szCs w:val="16"/>
              </w:rPr>
              <w:t>Término de Causa</w:t>
            </w:r>
          </w:p>
        </w:tc>
        <w:tc>
          <w:tcPr>
            <w:tcW w:w="2217" w:type="dxa"/>
            <w:vAlign w:val="center"/>
          </w:tcPr>
          <w:p w:rsidR="00C46137" w:rsidRDefault="00C46137" w:rsidP="00A95105">
            <w:pPr>
              <w:pStyle w:val="Default"/>
              <w:jc w:val="center"/>
              <w:rPr>
                <w:sz w:val="16"/>
                <w:szCs w:val="16"/>
              </w:rPr>
            </w:pPr>
            <w:r>
              <w:rPr>
                <w:b/>
                <w:bCs/>
                <w:sz w:val="16"/>
                <w:szCs w:val="16"/>
              </w:rPr>
              <w:t>Descripción de la causa</w:t>
            </w:r>
          </w:p>
        </w:tc>
      </w:tr>
      <w:tr w:rsidR="00C46137" w:rsidTr="00A95105">
        <w:tc>
          <w:tcPr>
            <w:tcW w:w="834" w:type="dxa"/>
            <w:vAlign w:val="center"/>
          </w:tcPr>
          <w:p w:rsidR="00C46137" w:rsidRDefault="00C46137" w:rsidP="00A95105">
            <w:pPr>
              <w:spacing w:after="0" w:line="240" w:lineRule="auto"/>
              <w:jc w:val="both"/>
              <w:rPr>
                <w:rFonts w:ascii="Arial" w:hAnsi="Arial" w:cs="Arial"/>
              </w:rPr>
            </w:pPr>
            <w:r>
              <w:rPr>
                <w:b/>
                <w:bCs/>
                <w:sz w:val="16"/>
                <w:szCs w:val="16"/>
              </w:rPr>
              <w:t>500</w:t>
            </w:r>
          </w:p>
        </w:tc>
        <w:tc>
          <w:tcPr>
            <w:tcW w:w="992" w:type="dxa"/>
            <w:vAlign w:val="center"/>
          </w:tcPr>
          <w:p w:rsidR="00C46137" w:rsidRDefault="00C46137" w:rsidP="00A95105">
            <w:pPr>
              <w:pStyle w:val="Default"/>
              <w:jc w:val="both"/>
              <w:rPr>
                <w:sz w:val="16"/>
                <w:szCs w:val="16"/>
              </w:rPr>
            </w:pPr>
            <w:r>
              <w:rPr>
                <w:sz w:val="16"/>
                <w:szCs w:val="16"/>
              </w:rPr>
              <w:t xml:space="preserve">Uso anormal </w:t>
            </w:r>
          </w:p>
          <w:p w:rsidR="00C46137" w:rsidRDefault="00C46137" w:rsidP="00A95105">
            <w:pPr>
              <w:spacing w:after="0" w:line="240" w:lineRule="auto"/>
              <w:jc w:val="both"/>
              <w:rPr>
                <w:rFonts w:ascii="Arial" w:hAnsi="Arial" w:cs="Arial"/>
              </w:rPr>
            </w:pPr>
          </w:p>
        </w:tc>
        <w:tc>
          <w:tcPr>
            <w:tcW w:w="2217" w:type="dxa"/>
            <w:vAlign w:val="center"/>
          </w:tcPr>
          <w:p w:rsidR="00C46137" w:rsidRDefault="00C46137" w:rsidP="00A95105">
            <w:pPr>
              <w:pStyle w:val="Default"/>
              <w:jc w:val="both"/>
            </w:pPr>
            <w:r>
              <w:rPr>
                <w:sz w:val="15"/>
                <w:szCs w:val="15"/>
              </w:rPr>
              <w:t xml:space="preserve">El acto u omisión de un acto por parte del usuario u operador del dispositivo médico como resultado de una conducta que está más allá de cualquier medio razonable del control de riesgo por parte del fabricante, por ejemplo, violación deliberada de las instrucciones, procedimientos o uso antes de la instalación completa, causan una falla en el dispositivo. </w:t>
            </w:r>
          </w:p>
        </w:tc>
      </w:tr>
      <w:tr w:rsidR="00C46137" w:rsidTr="00A95105">
        <w:tc>
          <w:tcPr>
            <w:tcW w:w="834" w:type="dxa"/>
            <w:vAlign w:val="center"/>
          </w:tcPr>
          <w:p w:rsidR="00C46137" w:rsidRDefault="00C46137" w:rsidP="00A95105">
            <w:pPr>
              <w:pStyle w:val="Default"/>
              <w:rPr>
                <w:sz w:val="16"/>
                <w:szCs w:val="16"/>
              </w:rPr>
            </w:pPr>
            <w:r>
              <w:rPr>
                <w:b/>
                <w:bCs/>
                <w:sz w:val="16"/>
                <w:szCs w:val="16"/>
              </w:rPr>
              <w:t xml:space="preserve">510 </w:t>
            </w:r>
          </w:p>
        </w:tc>
        <w:tc>
          <w:tcPr>
            <w:tcW w:w="992" w:type="dxa"/>
            <w:vAlign w:val="center"/>
          </w:tcPr>
          <w:p w:rsidR="00C46137" w:rsidRDefault="00C46137" w:rsidP="00A95105">
            <w:pPr>
              <w:pStyle w:val="Default"/>
              <w:rPr>
                <w:sz w:val="16"/>
                <w:szCs w:val="16"/>
              </w:rPr>
            </w:pPr>
            <w:r>
              <w:rPr>
                <w:sz w:val="16"/>
                <w:szCs w:val="16"/>
              </w:rPr>
              <w:t xml:space="preserve">Respuesta fisiológica anormal o inexplicable </w:t>
            </w:r>
          </w:p>
        </w:tc>
        <w:tc>
          <w:tcPr>
            <w:tcW w:w="2217" w:type="dxa"/>
            <w:vAlign w:val="center"/>
          </w:tcPr>
          <w:p w:rsidR="00C46137" w:rsidRDefault="00C46137" w:rsidP="00A95105">
            <w:pPr>
              <w:pStyle w:val="Default"/>
              <w:rPr>
                <w:sz w:val="15"/>
                <w:szCs w:val="15"/>
              </w:rPr>
            </w:pPr>
            <w:r>
              <w:rPr>
                <w:sz w:val="15"/>
                <w:szCs w:val="15"/>
              </w:rPr>
              <w:t xml:space="preserve">Una respuesta fisiológica anormal o inesperada tal como hipersensibilidad </w:t>
            </w:r>
          </w:p>
        </w:tc>
      </w:tr>
      <w:tr w:rsidR="00C46137" w:rsidTr="00A95105">
        <w:tc>
          <w:tcPr>
            <w:tcW w:w="834" w:type="dxa"/>
            <w:vAlign w:val="center"/>
          </w:tcPr>
          <w:p w:rsidR="00C46137" w:rsidRDefault="00C46137" w:rsidP="00A95105">
            <w:pPr>
              <w:pStyle w:val="Default"/>
              <w:rPr>
                <w:sz w:val="16"/>
                <w:szCs w:val="16"/>
              </w:rPr>
            </w:pPr>
            <w:r>
              <w:rPr>
                <w:b/>
                <w:bCs/>
                <w:sz w:val="16"/>
                <w:szCs w:val="16"/>
              </w:rPr>
              <w:t xml:space="preserve">520 </w:t>
            </w:r>
          </w:p>
        </w:tc>
        <w:tc>
          <w:tcPr>
            <w:tcW w:w="992" w:type="dxa"/>
            <w:vAlign w:val="center"/>
          </w:tcPr>
          <w:p w:rsidR="00C46137" w:rsidRDefault="00C46137" w:rsidP="00A95105">
            <w:pPr>
              <w:pStyle w:val="Default"/>
              <w:rPr>
                <w:sz w:val="16"/>
                <w:szCs w:val="16"/>
              </w:rPr>
            </w:pPr>
            <w:r>
              <w:rPr>
                <w:sz w:val="16"/>
                <w:szCs w:val="16"/>
              </w:rPr>
              <w:t xml:space="preserve">Falla en la alarma </w:t>
            </w:r>
          </w:p>
        </w:tc>
        <w:tc>
          <w:tcPr>
            <w:tcW w:w="2217" w:type="dxa"/>
            <w:vAlign w:val="center"/>
          </w:tcPr>
          <w:p w:rsidR="00C46137" w:rsidRDefault="00C46137" w:rsidP="00A95105">
            <w:pPr>
              <w:pStyle w:val="Default"/>
              <w:rPr>
                <w:sz w:val="15"/>
                <w:szCs w:val="15"/>
              </w:rPr>
            </w:pPr>
            <w:r>
              <w:rPr>
                <w:sz w:val="15"/>
                <w:szCs w:val="15"/>
              </w:rPr>
              <w:t xml:space="preserve">El dispositivo no genera la alarma apropiada o no transmite la alarma al receptor remoto </w:t>
            </w:r>
          </w:p>
        </w:tc>
      </w:tr>
      <w:tr w:rsidR="00C46137" w:rsidTr="00A95105">
        <w:tc>
          <w:tcPr>
            <w:tcW w:w="834" w:type="dxa"/>
            <w:vAlign w:val="center"/>
          </w:tcPr>
          <w:p w:rsidR="00C46137" w:rsidRDefault="00C46137" w:rsidP="00A95105">
            <w:pPr>
              <w:pStyle w:val="Default"/>
              <w:rPr>
                <w:sz w:val="16"/>
                <w:szCs w:val="16"/>
              </w:rPr>
            </w:pPr>
            <w:r>
              <w:rPr>
                <w:b/>
                <w:bCs/>
                <w:sz w:val="16"/>
                <w:szCs w:val="16"/>
              </w:rPr>
              <w:t xml:space="preserve">530 </w:t>
            </w:r>
          </w:p>
        </w:tc>
        <w:tc>
          <w:tcPr>
            <w:tcW w:w="992" w:type="dxa"/>
            <w:vAlign w:val="center"/>
          </w:tcPr>
          <w:p w:rsidR="00C46137" w:rsidRDefault="00C46137" w:rsidP="00A95105">
            <w:pPr>
              <w:pStyle w:val="Default"/>
              <w:rPr>
                <w:sz w:val="16"/>
                <w:szCs w:val="16"/>
              </w:rPr>
            </w:pPr>
            <w:r>
              <w:rPr>
                <w:sz w:val="16"/>
                <w:szCs w:val="16"/>
              </w:rPr>
              <w:t xml:space="preserve">Uso de material biológico </w:t>
            </w:r>
          </w:p>
        </w:tc>
        <w:tc>
          <w:tcPr>
            <w:tcW w:w="2217" w:type="dxa"/>
            <w:vAlign w:val="center"/>
          </w:tcPr>
          <w:p w:rsidR="00C46137" w:rsidRDefault="00C46137" w:rsidP="00A95105">
            <w:pPr>
              <w:pStyle w:val="Default"/>
              <w:rPr>
                <w:sz w:val="15"/>
                <w:szCs w:val="15"/>
              </w:rPr>
            </w:pPr>
            <w:r>
              <w:rPr>
                <w:sz w:val="15"/>
                <w:szCs w:val="15"/>
              </w:rPr>
              <w:t xml:space="preserve">El uso de un material(es) biológico(s) en un dispositivo médico causa una reacción diferente a la hipersensibilidad inmediata </w:t>
            </w:r>
          </w:p>
        </w:tc>
      </w:tr>
      <w:tr w:rsidR="00C46137" w:rsidTr="00A95105">
        <w:tc>
          <w:tcPr>
            <w:tcW w:w="834" w:type="dxa"/>
            <w:vAlign w:val="center"/>
          </w:tcPr>
          <w:p w:rsidR="00C46137" w:rsidRDefault="00C46137" w:rsidP="00A95105">
            <w:pPr>
              <w:pStyle w:val="Default"/>
              <w:rPr>
                <w:sz w:val="16"/>
                <w:szCs w:val="16"/>
              </w:rPr>
            </w:pPr>
            <w:r>
              <w:rPr>
                <w:b/>
                <w:bCs/>
                <w:sz w:val="16"/>
                <w:szCs w:val="16"/>
              </w:rPr>
              <w:t xml:space="preserve">540 </w:t>
            </w:r>
          </w:p>
        </w:tc>
        <w:tc>
          <w:tcPr>
            <w:tcW w:w="992" w:type="dxa"/>
            <w:vAlign w:val="center"/>
          </w:tcPr>
          <w:p w:rsidR="00C46137" w:rsidRDefault="00C46137" w:rsidP="00A95105">
            <w:pPr>
              <w:pStyle w:val="Default"/>
              <w:rPr>
                <w:sz w:val="16"/>
                <w:szCs w:val="16"/>
              </w:rPr>
            </w:pPr>
            <w:r>
              <w:rPr>
                <w:sz w:val="16"/>
                <w:szCs w:val="16"/>
              </w:rPr>
              <w:t xml:space="preserve">Calibración </w:t>
            </w:r>
          </w:p>
        </w:tc>
        <w:tc>
          <w:tcPr>
            <w:tcW w:w="2217" w:type="dxa"/>
            <w:vAlign w:val="center"/>
          </w:tcPr>
          <w:p w:rsidR="00C46137" w:rsidRDefault="00C46137" w:rsidP="00A95105">
            <w:pPr>
              <w:pStyle w:val="Default"/>
              <w:rPr>
                <w:sz w:val="15"/>
                <w:szCs w:val="15"/>
              </w:rPr>
            </w:pPr>
            <w:r>
              <w:rPr>
                <w:sz w:val="15"/>
                <w:szCs w:val="15"/>
              </w:rPr>
              <w:t xml:space="preserve">Los resultados inexactos con dispositivos médicos de medición (por ejemplo, para temperatura, masa, pH, pruebas In vitro) debido a una calibración incorrecta </w:t>
            </w:r>
          </w:p>
        </w:tc>
      </w:tr>
      <w:tr w:rsidR="00C46137" w:rsidTr="00A95105">
        <w:tc>
          <w:tcPr>
            <w:tcW w:w="834" w:type="dxa"/>
            <w:vAlign w:val="center"/>
          </w:tcPr>
          <w:p w:rsidR="00C46137" w:rsidRDefault="00C46137" w:rsidP="00A95105">
            <w:pPr>
              <w:pStyle w:val="Default"/>
              <w:rPr>
                <w:sz w:val="16"/>
                <w:szCs w:val="16"/>
              </w:rPr>
            </w:pPr>
            <w:r>
              <w:rPr>
                <w:b/>
                <w:bCs/>
                <w:sz w:val="16"/>
                <w:szCs w:val="16"/>
              </w:rPr>
              <w:t xml:space="preserve">550 </w:t>
            </w:r>
          </w:p>
        </w:tc>
        <w:tc>
          <w:tcPr>
            <w:tcW w:w="992" w:type="dxa"/>
            <w:vAlign w:val="center"/>
          </w:tcPr>
          <w:p w:rsidR="00C46137" w:rsidRDefault="00C46137" w:rsidP="00A95105">
            <w:pPr>
              <w:pStyle w:val="Default"/>
              <w:rPr>
                <w:sz w:val="16"/>
                <w:szCs w:val="16"/>
              </w:rPr>
            </w:pPr>
            <w:r>
              <w:rPr>
                <w:sz w:val="16"/>
                <w:szCs w:val="16"/>
              </w:rPr>
              <w:t xml:space="preserve">Hardware de computador </w:t>
            </w:r>
          </w:p>
        </w:tc>
        <w:tc>
          <w:tcPr>
            <w:tcW w:w="2217" w:type="dxa"/>
            <w:vAlign w:val="center"/>
          </w:tcPr>
          <w:p w:rsidR="00C46137" w:rsidRDefault="00C46137" w:rsidP="00A95105">
            <w:pPr>
              <w:pStyle w:val="Default"/>
              <w:rPr>
                <w:sz w:val="15"/>
                <w:szCs w:val="15"/>
              </w:rPr>
            </w:pPr>
            <w:r>
              <w:rPr>
                <w:sz w:val="15"/>
                <w:szCs w:val="15"/>
              </w:rPr>
              <w:t xml:space="preserve">Cualquier mal funcionamiento de hardware del computador por ejemplo, disco duro interno, unidad de arranque externas, causando una falla en el dispositivo </w:t>
            </w:r>
          </w:p>
        </w:tc>
      </w:tr>
      <w:tr w:rsidR="00C46137" w:rsidTr="00A95105">
        <w:tc>
          <w:tcPr>
            <w:tcW w:w="834" w:type="dxa"/>
            <w:vAlign w:val="center"/>
          </w:tcPr>
          <w:p w:rsidR="00C46137" w:rsidRDefault="00C46137" w:rsidP="00A95105">
            <w:pPr>
              <w:pStyle w:val="Default"/>
              <w:rPr>
                <w:sz w:val="16"/>
                <w:szCs w:val="16"/>
              </w:rPr>
            </w:pPr>
            <w:r>
              <w:rPr>
                <w:b/>
                <w:bCs/>
                <w:sz w:val="16"/>
                <w:szCs w:val="16"/>
              </w:rPr>
              <w:t xml:space="preserve">560 </w:t>
            </w:r>
          </w:p>
        </w:tc>
        <w:tc>
          <w:tcPr>
            <w:tcW w:w="992" w:type="dxa"/>
            <w:vAlign w:val="center"/>
          </w:tcPr>
          <w:p w:rsidR="00C46137" w:rsidRDefault="00C46137" w:rsidP="00A95105">
            <w:pPr>
              <w:pStyle w:val="Default"/>
              <w:rPr>
                <w:sz w:val="16"/>
                <w:szCs w:val="16"/>
              </w:rPr>
            </w:pPr>
            <w:r>
              <w:rPr>
                <w:sz w:val="16"/>
                <w:szCs w:val="16"/>
              </w:rPr>
              <w:t xml:space="preserve">Contaminación durante la producción </w:t>
            </w:r>
          </w:p>
        </w:tc>
        <w:tc>
          <w:tcPr>
            <w:tcW w:w="2217" w:type="dxa"/>
            <w:vAlign w:val="center"/>
          </w:tcPr>
          <w:p w:rsidR="00C46137" w:rsidRDefault="00C46137" w:rsidP="00A95105">
            <w:pPr>
              <w:pStyle w:val="Default"/>
              <w:rPr>
                <w:sz w:val="15"/>
                <w:szCs w:val="15"/>
              </w:rPr>
            </w:pPr>
            <w:r>
              <w:rPr>
                <w:sz w:val="15"/>
                <w:szCs w:val="15"/>
              </w:rPr>
              <w:t xml:space="preserve">El dispositivo es afectado/impedido por la exposición a elementos extraños o contaminados en la producción, que no son removidos adecuadamente durante el proceso de fabricación. </w:t>
            </w:r>
          </w:p>
        </w:tc>
      </w:tr>
      <w:tr w:rsidR="00C46137" w:rsidTr="00A95105">
        <w:tc>
          <w:tcPr>
            <w:tcW w:w="834" w:type="dxa"/>
            <w:vAlign w:val="center"/>
          </w:tcPr>
          <w:p w:rsidR="00C46137" w:rsidRDefault="00C46137" w:rsidP="00A95105">
            <w:pPr>
              <w:pStyle w:val="Default"/>
              <w:rPr>
                <w:sz w:val="16"/>
                <w:szCs w:val="16"/>
              </w:rPr>
            </w:pPr>
            <w:r>
              <w:rPr>
                <w:b/>
                <w:bCs/>
                <w:sz w:val="16"/>
                <w:szCs w:val="16"/>
              </w:rPr>
              <w:t xml:space="preserve">570 </w:t>
            </w:r>
          </w:p>
        </w:tc>
        <w:tc>
          <w:tcPr>
            <w:tcW w:w="992" w:type="dxa"/>
            <w:vAlign w:val="center"/>
          </w:tcPr>
          <w:p w:rsidR="00C46137" w:rsidRDefault="00C46137" w:rsidP="00A95105">
            <w:pPr>
              <w:pStyle w:val="Default"/>
              <w:rPr>
                <w:sz w:val="16"/>
                <w:szCs w:val="16"/>
              </w:rPr>
            </w:pPr>
            <w:r>
              <w:rPr>
                <w:sz w:val="16"/>
                <w:szCs w:val="16"/>
              </w:rPr>
              <w:t xml:space="preserve">Contaminación post-producción </w:t>
            </w:r>
          </w:p>
        </w:tc>
        <w:tc>
          <w:tcPr>
            <w:tcW w:w="2217" w:type="dxa"/>
            <w:vAlign w:val="center"/>
          </w:tcPr>
          <w:p w:rsidR="00C46137" w:rsidRDefault="00C46137" w:rsidP="00A95105">
            <w:pPr>
              <w:pStyle w:val="Default"/>
              <w:rPr>
                <w:sz w:val="15"/>
                <w:szCs w:val="15"/>
              </w:rPr>
            </w:pPr>
            <w:r>
              <w:rPr>
                <w:sz w:val="15"/>
                <w:szCs w:val="15"/>
              </w:rPr>
              <w:t xml:space="preserve">El dispositivo es afectado/impedido por la exposición a elementos extraños o contaminación, o la acumulación de contaminantes los cuales pueden afectar un componente, parte, o todo el dispositivo, p.e, partículas </w:t>
            </w:r>
            <w:r>
              <w:rPr>
                <w:sz w:val="15"/>
                <w:szCs w:val="15"/>
              </w:rPr>
              <w:lastRenderedPageBreak/>
              <w:t xml:space="preserve">sintéticas o de caucho, suciedad externa/interna o residuos de fluido, sangre, tejidos entre otros. </w:t>
            </w:r>
          </w:p>
        </w:tc>
      </w:tr>
      <w:tr w:rsidR="00C46137" w:rsidTr="00A95105">
        <w:tc>
          <w:tcPr>
            <w:tcW w:w="834" w:type="dxa"/>
            <w:vAlign w:val="center"/>
          </w:tcPr>
          <w:p w:rsidR="00C46137" w:rsidRDefault="00C46137" w:rsidP="00A95105">
            <w:pPr>
              <w:pStyle w:val="Default"/>
              <w:rPr>
                <w:sz w:val="16"/>
                <w:szCs w:val="16"/>
              </w:rPr>
            </w:pPr>
            <w:r>
              <w:rPr>
                <w:b/>
                <w:bCs/>
                <w:sz w:val="16"/>
                <w:szCs w:val="16"/>
              </w:rPr>
              <w:t xml:space="preserve">580 </w:t>
            </w:r>
          </w:p>
        </w:tc>
        <w:tc>
          <w:tcPr>
            <w:tcW w:w="992" w:type="dxa"/>
            <w:vAlign w:val="center"/>
          </w:tcPr>
          <w:p w:rsidR="00C46137" w:rsidRDefault="00C46137" w:rsidP="00A95105">
            <w:pPr>
              <w:pStyle w:val="Default"/>
              <w:rPr>
                <w:sz w:val="16"/>
                <w:szCs w:val="16"/>
              </w:rPr>
            </w:pPr>
            <w:r>
              <w:rPr>
                <w:sz w:val="16"/>
                <w:szCs w:val="16"/>
              </w:rPr>
              <w:t xml:space="preserve">Diseño </w:t>
            </w:r>
          </w:p>
        </w:tc>
        <w:tc>
          <w:tcPr>
            <w:tcW w:w="2217" w:type="dxa"/>
            <w:vAlign w:val="center"/>
          </w:tcPr>
          <w:p w:rsidR="00C46137" w:rsidRDefault="00C46137" w:rsidP="00A95105">
            <w:pPr>
              <w:pStyle w:val="Default"/>
              <w:rPr>
                <w:sz w:val="16"/>
                <w:szCs w:val="16"/>
              </w:rPr>
            </w:pPr>
            <w:r>
              <w:rPr>
                <w:sz w:val="16"/>
                <w:szCs w:val="16"/>
              </w:rPr>
              <w:t xml:space="preserve">Falla del dispositivo para realizar su función debido a un diseño y desarrollo inadecuado del proceso. </w:t>
            </w:r>
          </w:p>
        </w:tc>
      </w:tr>
      <w:tr w:rsidR="00C46137" w:rsidTr="00A95105">
        <w:tc>
          <w:tcPr>
            <w:tcW w:w="834" w:type="dxa"/>
            <w:vAlign w:val="center"/>
          </w:tcPr>
          <w:p w:rsidR="00C46137" w:rsidRDefault="00C46137" w:rsidP="00A95105">
            <w:pPr>
              <w:pStyle w:val="Default"/>
              <w:rPr>
                <w:sz w:val="16"/>
                <w:szCs w:val="16"/>
              </w:rPr>
            </w:pPr>
            <w:r>
              <w:rPr>
                <w:b/>
                <w:bCs/>
                <w:sz w:val="16"/>
                <w:szCs w:val="16"/>
              </w:rPr>
              <w:t xml:space="preserve">590 </w:t>
            </w:r>
          </w:p>
        </w:tc>
        <w:tc>
          <w:tcPr>
            <w:tcW w:w="992" w:type="dxa"/>
            <w:vAlign w:val="center"/>
          </w:tcPr>
          <w:p w:rsidR="00C46137" w:rsidRDefault="00C46137" w:rsidP="00A95105">
            <w:pPr>
              <w:pStyle w:val="Default"/>
              <w:rPr>
                <w:sz w:val="16"/>
                <w:szCs w:val="16"/>
              </w:rPr>
            </w:pPr>
            <w:r>
              <w:rPr>
                <w:sz w:val="16"/>
                <w:szCs w:val="16"/>
              </w:rPr>
              <w:t xml:space="preserve">Desconexión </w:t>
            </w:r>
          </w:p>
        </w:tc>
        <w:tc>
          <w:tcPr>
            <w:tcW w:w="2217" w:type="dxa"/>
            <w:vAlign w:val="center"/>
          </w:tcPr>
          <w:p w:rsidR="00C46137" w:rsidRDefault="00C46137" w:rsidP="00A95105">
            <w:pPr>
              <w:pStyle w:val="Default"/>
              <w:rPr>
                <w:sz w:val="16"/>
                <w:szCs w:val="16"/>
              </w:rPr>
            </w:pPr>
            <w:r>
              <w:rPr>
                <w:sz w:val="16"/>
                <w:szCs w:val="16"/>
              </w:rPr>
              <w:t xml:space="preserve">Una separación imprevista de una conexión entre dos o más partes (por ejemplo, eléctrica, mecánica, tubería) causando falla en el dispositivo </w:t>
            </w:r>
          </w:p>
        </w:tc>
      </w:tr>
      <w:tr w:rsidR="00C46137" w:rsidTr="00A95105">
        <w:tc>
          <w:tcPr>
            <w:tcW w:w="834" w:type="dxa"/>
            <w:vAlign w:val="center"/>
          </w:tcPr>
          <w:p w:rsidR="00C46137" w:rsidRDefault="00C46137" w:rsidP="00A95105">
            <w:pPr>
              <w:pStyle w:val="Default"/>
              <w:rPr>
                <w:sz w:val="16"/>
                <w:szCs w:val="16"/>
              </w:rPr>
            </w:pPr>
            <w:r>
              <w:rPr>
                <w:b/>
                <w:bCs/>
                <w:sz w:val="16"/>
                <w:szCs w:val="16"/>
              </w:rPr>
              <w:t xml:space="preserve">600 </w:t>
            </w:r>
          </w:p>
        </w:tc>
        <w:tc>
          <w:tcPr>
            <w:tcW w:w="992" w:type="dxa"/>
            <w:vAlign w:val="center"/>
          </w:tcPr>
          <w:p w:rsidR="00C46137" w:rsidRDefault="00C46137" w:rsidP="00A95105">
            <w:pPr>
              <w:pStyle w:val="Default"/>
              <w:rPr>
                <w:sz w:val="16"/>
                <w:szCs w:val="16"/>
              </w:rPr>
            </w:pPr>
            <w:r>
              <w:rPr>
                <w:sz w:val="16"/>
                <w:szCs w:val="16"/>
              </w:rPr>
              <w:t xml:space="preserve">Componente eléctrico </w:t>
            </w:r>
          </w:p>
        </w:tc>
        <w:tc>
          <w:tcPr>
            <w:tcW w:w="2217" w:type="dxa"/>
            <w:vAlign w:val="center"/>
          </w:tcPr>
          <w:p w:rsidR="00C46137" w:rsidRDefault="00C46137" w:rsidP="00A95105">
            <w:pPr>
              <w:pStyle w:val="Default"/>
              <w:rPr>
                <w:sz w:val="16"/>
                <w:szCs w:val="16"/>
              </w:rPr>
            </w:pPr>
            <w:r>
              <w:rPr>
                <w:sz w:val="16"/>
                <w:szCs w:val="16"/>
              </w:rPr>
              <w:t xml:space="preserve">Un defecto en un componente eléctrico o un cableado inapropiado causan falla en el dispositivo </w:t>
            </w:r>
          </w:p>
        </w:tc>
      </w:tr>
      <w:tr w:rsidR="00C46137" w:rsidTr="00A95105">
        <w:tc>
          <w:tcPr>
            <w:tcW w:w="834" w:type="dxa"/>
            <w:vAlign w:val="center"/>
          </w:tcPr>
          <w:p w:rsidR="00C46137" w:rsidRDefault="00C46137" w:rsidP="00A95105">
            <w:pPr>
              <w:pStyle w:val="Default"/>
              <w:rPr>
                <w:sz w:val="16"/>
                <w:szCs w:val="16"/>
              </w:rPr>
            </w:pPr>
            <w:r>
              <w:rPr>
                <w:b/>
                <w:bCs/>
                <w:sz w:val="16"/>
                <w:szCs w:val="16"/>
              </w:rPr>
              <w:t xml:space="preserve">610 </w:t>
            </w:r>
          </w:p>
        </w:tc>
        <w:tc>
          <w:tcPr>
            <w:tcW w:w="992" w:type="dxa"/>
            <w:vAlign w:val="center"/>
          </w:tcPr>
          <w:p w:rsidR="00C46137" w:rsidRDefault="00C46137" w:rsidP="00A95105">
            <w:pPr>
              <w:pStyle w:val="Default"/>
              <w:rPr>
                <w:sz w:val="16"/>
                <w:szCs w:val="16"/>
              </w:rPr>
            </w:pPr>
            <w:r>
              <w:rPr>
                <w:sz w:val="16"/>
                <w:szCs w:val="16"/>
              </w:rPr>
              <w:t xml:space="preserve">Circuito eléctrico </w:t>
            </w:r>
          </w:p>
        </w:tc>
        <w:tc>
          <w:tcPr>
            <w:tcW w:w="2217" w:type="dxa"/>
            <w:vAlign w:val="center"/>
          </w:tcPr>
          <w:p w:rsidR="00C46137" w:rsidRDefault="00C46137" w:rsidP="00A95105">
            <w:pPr>
              <w:pStyle w:val="Default"/>
              <w:rPr>
                <w:sz w:val="16"/>
                <w:szCs w:val="16"/>
              </w:rPr>
            </w:pPr>
            <w:r>
              <w:rPr>
                <w:sz w:val="16"/>
                <w:szCs w:val="16"/>
              </w:rPr>
              <w:t xml:space="preserve">El mal funcionamiento del circuito eléctrico causado por eventos tales como penetración de fluido, sobrecalentamiento, etc. </w:t>
            </w:r>
          </w:p>
        </w:tc>
      </w:tr>
      <w:tr w:rsidR="00C46137" w:rsidTr="00A95105">
        <w:tc>
          <w:tcPr>
            <w:tcW w:w="834" w:type="dxa"/>
            <w:vAlign w:val="center"/>
          </w:tcPr>
          <w:p w:rsidR="00C46137" w:rsidRDefault="00C46137" w:rsidP="00A95105">
            <w:pPr>
              <w:pStyle w:val="Default"/>
              <w:rPr>
                <w:sz w:val="16"/>
                <w:szCs w:val="16"/>
              </w:rPr>
            </w:pPr>
            <w:r>
              <w:rPr>
                <w:b/>
                <w:bCs/>
                <w:sz w:val="16"/>
                <w:szCs w:val="16"/>
              </w:rPr>
              <w:t xml:space="preserve">620 </w:t>
            </w:r>
          </w:p>
        </w:tc>
        <w:tc>
          <w:tcPr>
            <w:tcW w:w="992" w:type="dxa"/>
            <w:vAlign w:val="center"/>
          </w:tcPr>
          <w:p w:rsidR="00C46137" w:rsidRDefault="00C46137" w:rsidP="00A95105">
            <w:pPr>
              <w:pStyle w:val="Default"/>
              <w:rPr>
                <w:sz w:val="16"/>
                <w:szCs w:val="16"/>
              </w:rPr>
            </w:pPr>
            <w:r>
              <w:rPr>
                <w:sz w:val="16"/>
                <w:szCs w:val="16"/>
              </w:rPr>
              <w:t xml:space="preserve">Contacto eléctrico </w:t>
            </w:r>
          </w:p>
        </w:tc>
        <w:tc>
          <w:tcPr>
            <w:tcW w:w="2217" w:type="dxa"/>
            <w:vAlign w:val="center"/>
          </w:tcPr>
          <w:p w:rsidR="00C46137" w:rsidRDefault="00C46137" w:rsidP="00A95105">
            <w:pPr>
              <w:pStyle w:val="Default"/>
              <w:rPr>
                <w:sz w:val="16"/>
                <w:szCs w:val="16"/>
              </w:rPr>
            </w:pPr>
            <w:r>
              <w:rPr>
                <w:sz w:val="16"/>
                <w:szCs w:val="16"/>
              </w:rPr>
              <w:t xml:space="preserve">Un contacto eléctrico defectuoso o inadecuado que causa un mal funcionamiento en el dispositivo (por ejemplo rompimiento, corrosión, alta resistencia, descarga térmica, desplazamiento, migración o movimiento no intencional) </w:t>
            </w:r>
          </w:p>
        </w:tc>
      </w:tr>
      <w:tr w:rsidR="00C46137" w:rsidTr="00A95105">
        <w:tc>
          <w:tcPr>
            <w:tcW w:w="834" w:type="dxa"/>
            <w:vAlign w:val="center"/>
          </w:tcPr>
          <w:p w:rsidR="00C46137" w:rsidRDefault="00C46137" w:rsidP="00A95105">
            <w:pPr>
              <w:pStyle w:val="Default"/>
              <w:rPr>
                <w:sz w:val="16"/>
                <w:szCs w:val="16"/>
              </w:rPr>
            </w:pPr>
            <w:r>
              <w:rPr>
                <w:b/>
                <w:bCs/>
                <w:sz w:val="16"/>
                <w:szCs w:val="16"/>
              </w:rPr>
              <w:t xml:space="preserve">630 </w:t>
            </w:r>
          </w:p>
        </w:tc>
        <w:tc>
          <w:tcPr>
            <w:tcW w:w="992" w:type="dxa"/>
            <w:vAlign w:val="center"/>
          </w:tcPr>
          <w:p w:rsidR="00C46137" w:rsidRDefault="00C46137" w:rsidP="00A95105">
            <w:pPr>
              <w:pStyle w:val="Default"/>
              <w:rPr>
                <w:sz w:val="16"/>
                <w:szCs w:val="16"/>
              </w:rPr>
            </w:pPr>
            <w:r>
              <w:rPr>
                <w:sz w:val="16"/>
                <w:szCs w:val="16"/>
              </w:rPr>
              <w:t xml:space="preserve">Interferencia Electromagnética EIM </w:t>
            </w:r>
          </w:p>
        </w:tc>
        <w:tc>
          <w:tcPr>
            <w:tcW w:w="2217" w:type="dxa"/>
            <w:vAlign w:val="center"/>
          </w:tcPr>
          <w:p w:rsidR="00C46137" w:rsidRDefault="00C46137" w:rsidP="00A95105">
            <w:pPr>
              <w:pStyle w:val="Default"/>
              <w:rPr>
                <w:sz w:val="16"/>
                <w:szCs w:val="16"/>
              </w:rPr>
            </w:pPr>
            <w:r>
              <w:rPr>
                <w:sz w:val="16"/>
                <w:szCs w:val="16"/>
              </w:rPr>
              <w:t xml:space="preserve">Un mal funcionamiento de un dispositivo médico activo, de alimentación eléctrica causado por una interferencia por radio frecuencia (IRF) </w:t>
            </w:r>
          </w:p>
        </w:tc>
      </w:tr>
      <w:tr w:rsidR="00C46137" w:rsidTr="00A95105">
        <w:tc>
          <w:tcPr>
            <w:tcW w:w="834" w:type="dxa"/>
            <w:vAlign w:val="center"/>
          </w:tcPr>
          <w:p w:rsidR="00C46137" w:rsidRDefault="00C46137" w:rsidP="00A95105">
            <w:pPr>
              <w:pStyle w:val="Default"/>
              <w:rPr>
                <w:sz w:val="16"/>
                <w:szCs w:val="16"/>
              </w:rPr>
            </w:pPr>
            <w:r>
              <w:rPr>
                <w:b/>
                <w:bCs/>
                <w:sz w:val="16"/>
                <w:szCs w:val="16"/>
              </w:rPr>
              <w:t xml:space="preserve">640 </w:t>
            </w:r>
          </w:p>
        </w:tc>
        <w:tc>
          <w:tcPr>
            <w:tcW w:w="992" w:type="dxa"/>
            <w:vAlign w:val="center"/>
          </w:tcPr>
          <w:p w:rsidR="00C46137" w:rsidRDefault="00C46137" w:rsidP="00A95105">
            <w:pPr>
              <w:pStyle w:val="Default"/>
              <w:rPr>
                <w:sz w:val="16"/>
                <w:szCs w:val="16"/>
              </w:rPr>
            </w:pPr>
            <w:r>
              <w:rPr>
                <w:sz w:val="16"/>
                <w:szCs w:val="16"/>
              </w:rPr>
              <w:t xml:space="preserve">Fecha de expiración </w:t>
            </w:r>
          </w:p>
        </w:tc>
        <w:tc>
          <w:tcPr>
            <w:tcW w:w="2217" w:type="dxa"/>
            <w:vAlign w:val="center"/>
          </w:tcPr>
          <w:p w:rsidR="00C46137" w:rsidRDefault="00C46137" w:rsidP="00A95105">
            <w:pPr>
              <w:pStyle w:val="Default"/>
              <w:rPr>
                <w:sz w:val="16"/>
                <w:szCs w:val="16"/>
              </w:rPr>
            </w:pPr>
            <w:r>
              <w:rPr>
                <w:sz w:val="16"/>
                <w:szCs w:val="16"/>
              </w:rPr>
              <w:t xml:space="preserve">Uso de un dispositivo más allá de la fecha de expiración causando falla en éste. </w:t>
            </w:r>
          </w:p>
        </w:tc>
      </w:tr>
      <w:tr w:rsidR="00C46137" w:rsidTr="00A95105">
        <w:tc>
          <w:tcPr>
            <w:tcW w:w="834" w:type="dxa"/>
            <w:vAlign w:val="center"/>
          </w:tcPr>
          <w:p w:rsidR="00C46137" w:rsidRDefault="00C46137" w:rsidP="00A95105">
            <w:pPr>
              <w:pStyle w:val="Default"/>
              <w:rPr>
                <w:sz w:val="16"/>
                <w:szCs w:val="16"/>
              </w:rPr>
            </w:pPr>
            <w:r>
              <w:rPr>
                <w:b/>
                <w:bCs/>
                <w:sz w:val="16"/>
                <w:szCs w:val="16"/>
              </w:rPr>
              <w:t xml:space="preserve">650 </w:t>
            </w:r>
          </w:p>
        </w:tc>
        <w:tc>
          <w:tcPr>
            <w:tcW w:w="992" w:type="dxa"/>
            <w:vAlign w:val="center"/>
          </w:tcPr>
          <w:p w:rsidR="00C46137" w:rsidRDefault="00C46137" w:rsidP="00A95105">
            <w:pPr>
              <w:pStyle w:val="Default"/>
              <w:rPr>
                <w:sz w:val="16"/>
                <w:szCs w:val="16"/>
              </w:rPr>
            </w:pPr>
            <w:r>
              <w:rPr>
                <w:sz w:val="16"/>
                <w:szCs w:val="16"/>
              </w:rPr>
              <w:t xml:space="preserve">Falso Negativo </w:t>
            </w:r>
          </w:p>
        </w:tc>
        <w:tc>
          <w:tcPr>
            <w:tcW w:w="2217" w:type="dxa"/>
            <w:vAlign w:val="center"/>
          </w:tcPr>
          <w:p w:rsidR="00C46137" w:rsidRDefault="00C46137" w:rsidP="00A95105">
            <w:pPr>
              <w:pStyle w:val="Default"/>
              <w:rPr>
                <w:sz w:val="16"/>
                <w:szCs w:val="16"/>
              </w:rPr>
            </w:pPr>
            <w:r>
              <w:rPr>
                <w:sz w:val="16"/>
                <w:szCs w:val="16"/>
              </w:rPr>
              <w:t xml:space="preserve">El dispositivo reporta incorrectamente algo que ha sido detectado o que no está dentro de un rango específico. </w:t>
            </w:r>
          </w:p>
        </w:tc>
      </w:tr>
      <w:tr w:rsidR="00C46137" w:rsidTr="00A95105">
        <w:tc>
          <w:tcPr>
            <w:tcW w:w="834" w:type="dxa"/>
            <w:vAlign w:val="center"/>
          </w:tcPr>
          <w:p w:rsidR="00C46137" w:rsidRDefault="00C46137" w:rsidP="00A95105">
            <w:pPr>
              <w:pStyle w:val="Default"/>
              <w:rPr>
                <w:sz w:val="16"/>
                <w:szCs w:val="16"/>
              </w:rPr>
            </w:pPr>
            <w:r>
              <w:rPr>
                <w:b/>
                <w:bCs/>
                <w:sz w:val="16"/>
                <w:szCs w:val="16"/>
              </w:rPr>
              <w:t xml:space="preserve">660 </w:t>
            </w:r>
          </w:p>
        </w:tc>
        <w:tc>
          <w:tcPr>
            <w:tcW w:w="992" w:type="dxa"/>
            <w:vAlign w:val="center"/>
          </w:tcPr>
          <w:p w:rsidR="00C46137" w:rsidRDefault="00C46137" w:rsidP="00A95105">
            <w:pPr>
              <w:pStyle w:val="Default"/>
              <w:rPr>
                <w:sz w:val="16"/>
                <w:szCs w:val="16"/>
              </w:rPr>
            </w:pPr>
            <w:r>
              <w:rPr>
                <w:sz w:val="16"/>
                <w:szCs w:val="16"/>
              </w:rPr>
              <w:t xml:space="preserve">Falso positivo </w:t>
            </w:r>
          </w:p>
        </w:tc>
        <w:tc>
          <w:tcPr>
            <w:tcW w:w="2217" w:type="dxa"/>
            <w:vAlign w:val="center"/>
          </w:tcPr>
          <w:p w:rsidR="00C46137" w:rsidRDefault="00C46137" w:rsidP="00A95105">
            <w:pPr>
              <w:pStyle w:val="Default"/>
              <w:rPr>
                <w:sz w:val="16"/>
                <w:szCs w:val="16"/>
              </w:rPr>
            </w:pPr>
            <w:r>
              <w:rPr>
                <w:sz w:val="16"/>
                <w:szCs w:val="16"/>
              </w:rPr>
              <w:t xml:space="preserve">El dispositivo reporta incorrectamente algo que ha sido detectado o que está dentro de un rango específico. </w:t>
            </w:r>
          </w:p>
        </w:tc>
      </w:tr>
      <w:tr w:rsidR="00C46137" w:rsidTr="00A95105">
        <w:tc>
          <w:tcPr>
            <w:tcW w:w="834" w:type="dxa"/>
            <w:vAlign w:val="center"/>
          </w:tcPr>
          <w:p w:rsidR="00C46137" w:rsidRDefault="00C46137" w:rsidP="00A95105">
            <w:pPr>
              <w:pStyle w:val="Default"/>
              <w:rPr>
                <w:sz w:val="16"/>
                <w:szCs w:val="16"/>
              </w:rPr>
            </w:pPr>
            <w:r>
              <w:rPr>
                <w:b/>
                <w:bCs/>
                <w:sz w:val="16"/>
                <w:szCs w:val="16"/>
              </w:rPr>
              <w:t xml:space="preserve">670 </w:t>
            </w:r>
          </w:p>
        </w:tc>
        <w:tc>
          <w:tcPr>
            <w:tcW w:w="992" w:type="dxa"/>
            <w:vAlign w:val="center"/>
          </w:tcPr>
          <w:p w:rsidR="00C46137" w:rsidRDefault="00C46137" w:rsidP="00A95105">
            <w:pPr>
              <w:pStyle w:val="Default"/>
              <w:rPr>
                <w:sz w:val="16"/>
                <w:szCs w:val="16"/>
              </w:rPr>
            </w:pPr>
            <w:r>
              <w:rPr>
                <w:sz w:val="16"/>
                <w:szCs w:val="16"/>
              </w:rPr>
              <w:t xml:space="preserve">Resultado falso de la prueba </w:t>
            </w:r>
          </w:p>
        </w:tc>
        <w:tc>
          <w:tcPr>
            <w:tcW w:w="2217" w:type="dxa"/>
            <w:vAlign w:val="center"/>
          </w:tcPr>
          <w:p w:rsidR="00C46137" w:rsidRDefault="00C46137" w:rsidP="00A95105">
            <w:pPr>
              <w:pStyle w:val="Default"/>
              <w:rPr>
                <w:sz w:val="16"/>
                <w:szCs w:val="16"/>
              </w:rPr>
            </w:pPr>
            <w:r>
              <w:rPr>
                <w:sz w:val="16"/>
                <w:szCs w:val="16"/>
              </w:rPr>
              <w:t xml:space="preserve">En el caso de dispositivos médicos de diagnóstico in- Vitro (IVD) el dispositivo no </w:t>
            </w:r>
            <w:r>
              <w:rPr>
                <w:sz w:val="16"/>
                <w:szCs w:val="16"/>
              </w:rPr>
              <w:lastRenderedPageBreak/>
              <w:t xml:space="preserve">cumple con sus características de desempeño específico (prueba de sensibilidad, especificidad, linealidad, estabilidad, interferencia, etc.) causando un resultado falso en la prueba </w:t>
            </w:r>
          </w:p>
        </w:tc>
      </w:tr>
      <w:tr w:rsidR="00C46137" w:rsidTr="00A95105">
        <w:tc>
          <w:tcPr>
            <w:tcW w:w="834" w:type="dxa"/>
            <w:vAlign w:val="center"/>
          </w:tcPr>
          <w:p w:rsidR="00C46137" w:rsidRDefault="00C46137" w:rsidP="00A95105">
            <w:pPr>
              <w:pStyle w:val="Default"/>
              <w:rPr>
                <w:sz w:val="16"/>
                <w:szCs w:val="16"/>
              </w:rPr>
            </w:pPr>
            <w:r>
              <w:rPr>
                <w:b/>
                <w:bCs/>
                <w:sz w:val="16"/>
                <w:szCs w:val="16"/>
              </w:rPr>
              <w:lastRenderedPageBreak/>
              <w:t xml:space="preserve">680 </w:t>
            </w:r>
          </w:p>
        </w:tc>
        <w:tc>
          <w:tcPr>
            <w:tcW w:w="992" w:type="dxa"/>
            <w:vAlign w:val="center"/>
          </w:tcPr>
          <w:p w:rsidR="00C46137" w:rsidRDefault="00C46137" w:rsidP="00A95105">
            <w:pPr>
              <w:pStyle w:val="Default"/>
              <w:rPr>
                <w:sz w:val="16"/>
                <w:szCs w:val="16"/>
              </w:rPr>
            </w:pPr>
            <w:r>
              <w:rPr>
                <w:sz w:val="16"/>
                <w:szCs w:val="16"/>
              </w:rPr>
              <w:t xml:space="preserve">Falla en el dispositivo implantable </w:t>
            </w:r>
          </w:p>
        </w:tc>
        <w:tc>
          <w:tcPr>
            <w:tcW w:w="2217" w:type="dxa"/>
            <w:vAlign w:val="center"/>
          </w:tcPr>
          <w:p w:rsidR="00C46137" w:rsidRDefault="00C46137" w:rsidP="00A95105">
            <w:pPr>
              <w:pStyle w:val="Default"/>
              <w:rPr>
                <w:sz w:val="15"/>
                <w:szCs w:val="15"/>
              </w:rPr>
            </w:pPr>
            <w:r>
              <w:rPr>
                <w:sz w:val="15"/>
                <w:szCs w:val="15"/>
              </w:rPr>
              <w:t xml:space="preserve">La migración, mal funcionamiento o falla en el dispositivo implantable (activo o no activo) causan un procedimiento invasivo que puede conducir a la remoción, por ejemplo, implante mamario, marcapasos, lentes intraoculares. </w:t>
            </w:r>
          </w:p>
        </w:tc>
      </w:tr>
      <w:tr w:rsidR="00C46137" w:rsidTr="00A95105">
        <w:tc>
          <w:tcPr>
            <w:tcW w:w="834" w:type="dxa"/>
            <w:vAlign w:val="center"/>
          </w:tcPr>
          <w:p w:rsidR="00C46137" w:rsidRDefault="00C46137" w:rsidP="00A95105">
            <w:pPr>
              <w:pStyle w:val="Default"/>
              <w:rPr>
                <w:sz w:val="16"/>
                <w:szCs w:val="16"/>
              </w:rPr>
            </w:pPr>
            <w:r>
              <w:rPr>
                <w:b/>
                <w:bCs/>
                <w:sz w:val="16"/>
                <w:szCs w:val="16"/>
              </w:rPr>
              <w:t xml:space="preserve">690 </w:t>
            </w:r>
          </w:p>
        </w:tc>
        <w:tc>
          <w:tcPr>
            <w:tcW w:w="992" w:type="dxa"/>
            <w:vAlign w:val="center"/>
          </w:tcPr>
          <w:p w:rsidR="00C46137" w:rsidRDefault="00C46137" w:rsidP="00A95105">
            <w:pPr>
              <w:pStyle w:val="Default"/>
              <w:rPr>
                <w:sz w:val="16"/>
                <w:szCs w:val="16"/>
              </w:rPr>
            </w:pPr>
            <w:r>
              <w:rPr>
                <w:sz w:val="16"/>
                <w:szCs w:val="16"/>
              </w:rPr>
              <w:t xml:space="preserve">Ambiente Inapropiado </w:t>
            </w:r>
          </w:p>
        </w:tc>
        <w:tc>
          <w:tcPr>
            <w:tcW w:w="2217" w:type="dxa"/>
            <w:vAlign w:val="center"/>
          </w:tcPr>
          <w:p w:rsidR="00C46137" w:rsidRDefault="00C46137" w:rsidP="00A95105">
            <w:pPr>
              <w:pStyle w:val="Default"/>
              <w:rPr>
                <w:sz w:val="15"/>
                <w:szCs w:val="15"/>
              </w:rPr>
            </w:pPr>
            <w:r>
              <w:rPr>
                <w:sz w:val="15"/>
                <w:szCs w:val="15"/>
              </w:rPr>
              <w:t xml:space="preserve">Uso de un ambiente que produce la falla o mal funcionamiento de un dispositivo </w:t>
            </w:r>
          </w:p>
        </w:tc>
      </w:tr>
      <w:tr w:rsidR="00C46137" w:rsidTr="00A95105">
        <w:tc>
          <w:tcPr>
            <w:tcW w:w="834" w:type="dxa"/>
            <w:vAlign w:val="center"/>
          </w:tcPr>
          <w:p w:rsidR="00C46137" w:rsidRDefault="00C46137" w:rsidP="00A95105">
            <w:pPr>
              <w:pStyle w:val="Default"/>
              <w:rPr>
                <w:sz w:val="16"/>
                <w:szCs w:val="16"/>
              </w:rPr>
            </w:pPr>
            <w:r>
              <w:rPr>
                <w:b/>
                <w:bCs/>
                <w:sz w:val="16"/>
                <w:szCs w:val="16"/>
              </w:rPr>
              <w:t xml:space="preserve">700 </w:t>
            </w:r>
          </w:p>
        </w:tc>
        <w:tc>
          <w:tcPr>
            <w:tcW w:w="992" w:type="dxa"/>
            <w:vAlign w:val="center"/>
          </w:tcPr>
          <w:p w:rsidR="00C46137" w:rsidRDefault="00C46137" w:rsidP="00A95105">
            <w:pPr>
              <w:pStyle w:val="Default"/>
              <w:rPr>
                <w:sz w:val="16"/>
                <w:szCs w:val="16"/>
              </w:rPr>
            </w:pPr>
            <w:r>
              <w:rPr>
                <w:sz w:val="16"/>
                <w:szCs w:val="16"/>
              </w:rPr>
              <w:t xml:space="preserve">Incompatibilidad </w:t>
            </w:r>
          </w:p>
        </w:tc>
        <w:tc>
          <w:tcPr>
            <w:tcW w:w="2217" w:type="dxa"/>
            <w:vAlign w:val="center"/>
          </w:tcPr>
          <w:p w:rsidR="00C46137" w:rsidRDefault="00C46137" w:rsidP="00A95105">
            <w:pPr>
              <w:pStyle w:val="Default"/>
              <w:rPr>
                <w:sz w:val="15"/>
                <w:szCs w:val="15"/>
              </w:rPr>
            </w:pPr>
            <w:r>
              <w:rPr>
                <w:sz w:val="15"/>
                <w:szCs w:val="15"/>
              </w:rPr>
              <w:t xml:space="preserve">La falta de compatibilidad entre dos o más dispositivos, partes o componentes, dispositivos que contienen productos medicinales o elementos unidos causando una falla en el dispositivo. </w:t>
            </w:r>
          </w:p>
        </w:tc>
      </w:tr>
      <w:tr w:rsidR="00C46137" w:rsidTr="00A95105">
        <w:tc>
          <w:tcPr>
            <w:tcW w:w="834" w:type="dxa"/>
            <w:vAlign w:val="center"/>
          </w:tcPr>
          <w:p w:rsidR="00C46137" w:rsidRDefault="00C46137" w:rsidP="00A95105">
            <w:pPr>
              <w:pStyle w:val="Default"/>
              <w:rPr>
                <w:sz w:val="16"/>
                <w:szCs w:val="16"/>
              </w:rPr>
            </w:pPr>
            <w:r>
              <w:rPr>
                <w:b/>
                <w:bCs/>
                <w:sz w:val="16"/>
                <w:szCs w:val="16"/>
              </w:rPr>
              <w:t xml:space="preserve">710 </w:t>
            </w:r>
          </w:p>
        </w:tc>
        <w:tc>
          <w:tcPr>
            <w:tcW w:w="992" w:type="dxa"/>
            <w:vAlign w:val="center"/>
          </w:tcPr>
          <w:p w:rsidR="00C46137" w:rsidRDefault="00C46137" w:rsidP="00A95105">
            <w:pPr>
              <w:pStyle w:val="Default"/>
              <w:rPr>
                <w:sz w:val="16"/>
                <w:szCs w:val="16"/>
              </w:rPr>
            </w:pPr>
            <w:r>
              <w:rPr>
                <w:sz w:val="16"/>
                <w:szCs w:val="16"/>
              </w:rPr>
              <w:t xml:space="preserve">Instrucciones para uso y rotulado </w:t>
            </w:r>
          </w:p>
        </w:tc>
        <w:tc>
          <w:tcPr>
            <w:tcW w:w="2217" w:type="dxa"/>
            <w:vAlign w:val="center"/>
          </w:tcPr>
          <w:p w:rsidR="00C46137" w:rsidRDefault="00C46137" w:rsidP="00A95105">
            <w:pPr>
              <w:pStyle w:val="Default"/>
              <w:rPr>
                <w:sz w:val="15"/>
                <w:szCs w:val="15"/>
              </w:rPr>
            </w:pPr>
            <w:r>
              <w:rPr>
                <w:sz w:val="15"/>
                <w:szCs w:val="15"/>
              </w:rPr>
              <w:t xml:space="preserve">instrucciones inadecuadas o imprecisas para uso/etiquetado causando falla del dispositivo </w:t>
            </w:r>
          </w:p>
        </w:tc>
      </w:tr>
      <w:tr w:rsidR="00C46137" w:rsidTr="00A95105">
        <w:tc>
          <w:tcPr>
            <w:tcW w:w="834" w:type="dxa"/>
            <w:vAlign w:val="center"/>
          </w:tcPr>
          <w:p w:rsidR="00C46137" w:rsidRDefault="00C46137" w:rsidP="00A95105">
            <w:pPr>
              <w:pStyle w:val="Default"/>
              <w:rPr>
                <w:sz w:val="16"/>
                <w:szCs w:val="16"/>
              </w:rPr>
            </w:pPr>
            <w:r>
              <w:rPr>
                <w:b/>
                <w:bCs/>
                <w:sz w:val="16"/>
                <w:szCs w:val="16"/>
              </w:rPr>
              <w:t xml:space="preserve">720 </w:t>
            </w:r>
          </w:p>
        </w:tc>
        <w:tc>
          <w:tcPr>
            <w:tcW w:w="992" w:type="dxa"/>
            <w:vAlign w:val="center"/>
          </w:tcPr>
          <w:p w:rsidR="00C46137" w:rsidRDefault="00C46137" w:rsidP="00A95105">
            <w:pPr>
              <w:pStyle w:val="Default"/>
              <w:rPr>
                <w:sz w:val="16"/>
                <w:szCs w:val="16"/>
              </w:rPr>
            </w:pPr>
            <w:r>
              <w:rPr>
                <w:sz w:val="16"/>
                <w:szCs w:val="16"/>
              </w:rPr>
              <w:t xml:space="preserve">Escape/ sellado </w:t>
            </w:r>
          </w:p>
        </w:tc>
        <w:tc>
          <w:tcPr>
            <w:tcW w:w="2217" w:type="dxa"/>
            <w:vAlign w:val="center"/>
          </w:tcPr>
          <w:p w:rsidR="00C46137" w:rsidRDefault="00C46137" w:rsidP="00A95105">
            <w:pPr>
              <w:pStyle w:val="Default"/>
              <w:rPr>
                <w:sz w:val="15"/>
                <w:szCs w:val="15"/>
              </w:rPr>
            </w:pPr>
            <w:r>
              <w:rPr>
                <w:sz w:val="15"/>
                <w:szCs w:val="15"/>
              </w:rPr>
              <w:t xml:space="preserve">Falla del dispositivo debido a una sustancia normalmente líquida o gaseosa, que se filtra dentro del dispositivo o falla del sello permitiendo la entrada de la sustancia al dispositivo o componente. </w:t>
            </w:r>
          </w:p>
        </w:tc>
      </w:tr>
      <w:tr w:rsidR="00C46137" w:rsidTr="00A95105">
        <w:tc>
          <w:tcPr>
            <w:tcW w:w="834" w:type="dxa"/>
            <w:vAlign w:val="center"/>
          </w:tcPr>
          <w:p w:rsidR="00C46137" w:rsidRDefault="00C46137" w:rsidP="00A95105">
            <w:pPr>
              <w:pStyle w:val="Default"/>
              <w:rPr>
                <w:sz w:val="16"/>
                <w:szCs w:val="16"/>
              </w:rPr>
            </w:pPr>
            <w:r>
              <w:rPr>
                <w:b/>
                <w:bCs/>
                <w:sz w:val="16"/>
                <w:szCs w:val="16"/>
              </w:rPr>
              <w:t xml:space="preserve">730 </w:t>
            </w:r>
          </w:p>
        </w:tc>
        <w:tc>
          <w:tcPr>
            <w:tcW w:w="992" w:type="dxa"/>
            <w:vAlign w:val="center"/>
          </w:tcPr>
          <w:p w:rsidR="00C46137" w:rsidRDefault="00C46137" w:rsidP="00A95105">
            <w:pPr>
              <w:pStyle w:val="Default"/>
              <w:rPr>
                <w:sz w:val="16"/>
                <w:szCs w:val="16"/>
              </w:rPr>
            </w:pPr>
            <w:r>
              <w:rPr>
                <w:sz w:val="16"/>
                <w:szCs w:val="16"/>
              </w:rPr>
              <w:t xml:space="preserve">Mantenimiento </w:t>
            </w:r>
          </w:p>
        </w:tc>
        <w:tc>
          <w:tcPr>
            <w:tcW w:w="2217" w:type="dxa"/>
            <w:vAlign w:val="center"/>
          </w:tcPr>
          <w:p w:rsidR="00C46137" w:rsidRDefault="00C46137" w:rsidP="00A95105">
            <w:pPr>
              <w:pStyle w:val="Default"/>
              <w:rPr>
                <w:sz w:val="15"/>
                <w:szCs w:val="15"/>
              </w:rPr>
            </w:pPr>
            <w:r>
              <w:rPr>
                <w:sz w:val="15"/>
                <w:szCs w:val="15"/>
              </w:rPr>
              <w:t xml:space="preserve">Mantenimiento rutinario o periódico inadecuado mantenimiento causando mal funcionamiento o falla de un dispositivo o componente, excluyendo causas de diseño. </w:t>
            </w:r>
          </w:p>
        </w:tc>
      </w:tr>
      <w:tr w:rsidR="00C46137" w:rsidTr="00A95105">
        <w:tc>
          <w:tcPr>
            <w:tcW w:w="834" w:type="dxa"/>
            <w:vAlign w:val="center"/>
          </w:tcPr>
          <w:p w:rsidR="00C46137" w:rsidRDefault="00C46137" w:rsidP="00A95105">
            <w:pPr>
              <w:pStyle w:val="Default"/>
              <w:rPr>
                <w:sz w:val="16"/>
                <w:szCs w:val="16"/>
              </w:rPr>
            </w:pPr>
            <w:r>
              <w:rPr>
                <w:b/>
                <w:bCs/>
                <w:sz w:val="16"/>
                <w:szCs w:val="16"/>
              </w:rPr>
              <w:t xml:space="preserve">740 </w:t>
            </w:r>
          </w:p>
        </w:tc>
        <w:tc>
          <w:tcPr>
            <w:tcW w:w="992" w:type="dxa"/>
            <w:vAlign w:val="center"/>
          </w:tcPr>
          <w:p w:rsidR="00C46137" w:rsidRDefault="00C46137" w:rsidP="00A95105">
            <w:pPr>
              <w:pStyle w:val="Default"/>
              <w:rPr>
                <w:sz w:val="16"/>
                <w:szCs w:val="16"/>
              </w:rPr>
            </w:pPr>
            <w:r>
              <w:rPr>
                <w:sz w:val="16"/>
                <w:szCs w:val="16"/>
              </w:rPr>
              <w:t xml:space="preserve">Fabricación </w:t>
            </w:r>
          </w:p>
        </w:tc>
        <w:tc>
          <w:tcPr>
            <w:tcW w:w="2217" w:type="dxa"/>
            <w:vAlign w:val="center"/>
          </w:tcPr>
          <w:p w:rsidR="00C46137" w:rsidRDefault="00C46137" w:rsidP="00A95105">
            <w:pPr>
              <w:pStyle w:val="Default"/>
              <w:rPr>
                <w:sz w:val="15"/>
                <w:szCs w:val="15"/>
              </w:rPr>
            </w:pPr>
            <w:r>
              <w:rPr>
                <w:sz w:val="15"/>
                <w:szCs w:val="15"/>
              </w:rPr>
              <w:t xml:space="preserve">Falla en el sistema de calidad del fabricante causando el mal funcionamiento o falla de un dispositivo o componente, excluyendo causas de diseño </w:t>
            </w:r>
          </w:p>
        </w:tc>
      </w:tr>
      <w:tr w:rsidR="00C46137" w:rsidTr="00A95105">
        <w:tc>
          <w:tcPr>
            <w:tcW w:w="834" w:type="dxa"/>
            <w:vAlign w:val="center"/>
          </w:tcPr>
          <w:p w:rsidR="00C46137" w:rsidRDefault="00C46137" w:rsidP="00A95105">
            <w:pPr>
              <w:pStyle w:val="Default"/>
              <w:rPr>
                <w:sz w:val="16"/>
                <w:szCs w:val="16"/>
              </w:rPr>
            </w:pPr>
            <w:r>
              <w:rPr>
                <w:b/>
                <w:bCs/>
                <w:sz w:val="16"/>
                <w:szCs w:val="16"/>
              </w:rPr>
              <w:t xml:space="preserve">750 </w:t>
            </w:r>
          </w:p>
        </w:tc>
        <w:tc>
          <w:tcPr>
            <w:tcW w:w="992" w:type="dxa"/>
            <w:vAlign w:val="center"/>
          </w:tcPr>
          <w:p w:rsidR="00C46137" w:rsidRDefault="00C46137" w:rsidP="00A95105">
            <w:pPr>
              <w:pStyle w:val="Default"/>
              <w:rPr>
                <w:sz w:val="16"/>
                <w:szCs w:val="16"/>
              </w:rPr>
            </w:pPr>
            <w:r>
              <w:rPr>
                <w:sz w:val="16"/>
                <w:szCs w:val="16"/>
              </w:rPr>
              <w:t xml:space="preserve">Material </w:t>
            </w:r>
          </w:p>
        </w:tc>
        <w:tc>
          <w:tcPr>
            <w:tcW w:w="2217" w:type="dxa"/>
            <w:vAlign w:val="center"/>
          </w:tcPr>
          <w:p w:rsidR="00C46137" w:rsidRDefault="00C46137" w:rsidP="00A95105">
            <w:pPr>
              <w:pStyle w:val="Default"/>
              <w:rPr>
                <w:sz w:val="15"/>
                <w:szCs w:val="15"/>
              </w:rPr>
            </w:pPr>
            <w:r>
              <w:rPr>
                <w:sz w:val="15"/>
                <w:szCs w:val="15"/>
              </w:rPr>
              <w:t xml:space="preserve">Material (es) de durabilidad limitada durante el uso del producto causando que el dispositivo médico funcione mal, por ejemplo, falla del adhesivo. </w:t>
            </w:r>
          </w:p>
        </w:tc>
      </w:tr>
      <w:tr w:rsidR="00C46137" w:rsidTr="00A95105">
        <w:tc>
          <w:tcPr>
            <w:tcW w:w="834" w:type="dxa"/>
            <w:vAlign w:val="center"/>
          </w:tcPr>
          <w:p w:rsidR="00C46137" w:rsidRDefault="00C46137" w:rsidP="00A95105">
            <w:pPr>
              <w:pStyle w:val="Default"/>
              <w:rPr>
                <w:sz w:val="16"/>
                <w:szCs w:val="16"/>
              </w:rPr>
            </w:pPr>
            <w:r>
              <w:rPr>
                <w:b/>
                <w:bCs/>
                <w:sz w:val="16"/>
                <w:szCs w:val="16"/>
              </w:rPr>
              <w:t xml:space="preserve">760 </w:t>
            </w:r>
          </w:p>
        </w:tc>
        <w:tc>
          <w:tcPr>
            <w:tcW w:w="992" w:type="dxa"/>
            <w:vAlign w:val="center"/>
          </w:tcPr>
          <w:p w:rsidR="00C46137" w:rsidRDefault="00C46137" w:rsidP="00A95105">
            <w:pPr>
              <w:pStyle w:val="Default"/>
              <w:rPr>
                <w:sz w:val="16"/>
                <w:szCs w:val="16"/>
              </w:rPr>
            </w:pPr>
            <w:r>
              <w:rPr>
                <w:sz w:val="16"/>
                <w:szCs w:val="16"/>
              </w:rPr>
              <w:t xml:space="preserve">Componentes Mecánicos </w:t>
            </w:r>
          </w:p>
        </w:tc>
        <w:tc>
          <w:tcPr>
            <w:tcW w:w="2217" w:type="dxa"/>
            <w:vAlign w:val="center"/>
          </w:tcPr>
          <w:p w:rsidR="00C46137" w:rsidRDefault="00C46137" w:rsidP="00A95105">
            <w:pPr>
              <w:pStyle w:val="Default"/>
              <w:rPr>
                <w:sz w:val="15"/>
                <w:szCs w:val="15"/>
              </w:rPr>
            </w:pPr>
            <w:r>
              <w:rPr>
                <w:sz w:val="15"/>
                <w:szCs w:val="15"/>
              </w:rPr>
              <w:t xml:space="preserve">El mal funcionamiento de un componente mecánico causando una falla del dispositivo, por ejemplo, ruptura, deformación, obstrucción </w:t>
            </w:r>
          </w:p>
        </w:tc>
      </w:tr>
      <w:tr w:rsidR="00C46137" w:rsidTr="00A95105">
        <w:tc>
          <w:tcPr>
            <w:tcW w:w="834" w:type="dxa"/>
            <w:vAlign w:val="center"/>
          </w:tcPr>
          <w:p w:rsidR="00C46137" w:rsidRDefault="00C46137" w:rsidP="00A95105">
            <w:pPr>
              <w:pStyle w:val="Default"/>
              <w:rPr>
                <w:sz w:val="16"/>
                <w:szCs w:val="16"/>
              </w:rPr>
            </w:pPr>
            <w:r>
              <w:rPr>
                <w:b/>
                <w:bCs/>
                <w:sz w:val="16"/>
                <w:szCs w:val="16"/>
              </w:rPr>
              <w:t xml:space="preserve">770 </w:t>
            </w:r>
          </w:p>
        </w:tc>
        <w:tc>
          <w:tcPr>
            <w:tcW w:w="992" w:type="dxa"/>
            <w:vAlign w:val="center"/>
          </w:tcPr>
          <w:p w:rsidR="00C46137" w:rsidRDefault="00C46137" w:rsidP="00A95105">
            <w:pPr>
              <w:pStyle w:val="Default"/>
              <w:rPr>
                <w:sz w:val="16"/>
                <w:szCs w:val="16"/>
              </w:rPr>
            </w:pPr>
            <w:r>
              <w:rPr>
                <w:sz w:val="16"/>
                <w:szCs w:val="16"/>
              </w:rPr>
              <w:t xml:space="preserve">Condiciones no higiénicas </w:t>
            </w:r>
          </w:p>
        </w:tc>
        <w:tc>
          <w:tcPr>
            <w:tcW w:w="2217" w:type="dxa"/>
            <w:vAlign w:val="center"/>
          </w:tcPr>
          <w:p w:rsidR="00C46137" w:rsidRDefault="00C46137" w:rsidP="00A95105">
            <w:pPr>
              <w:pStyle w:val="Default"/>
              <w:rPr>
                <w:sz w:val="15"/>
                <w:szCs w:val="15"/>
              </w:rPr>
            </w:pPr>
            <w:r>
              <w:rPr>
                <w:sz w:val="15"/>
                <w:szCs w:val="15"/>
              </w:rPr>
              <w:t xml:space="preserve">Una falla en el dispositivo médico por un estado higiénico inapropiado del usuario o de las instalaciones </w:t>
            </w:r>
            <w:r>
              <w:rPr>
                <w:sz w:val="15"/>
                <w:szCs w:val="15"/>
              </w:rPr>
              <w:lastRenderedPageBreak/>
              <w:t xml:space="preserve">del usuario </w:t>
            </w:r>
          </w:p>
        </w:tc>
      </w:tr>
      <w:tr w:rsidR="00C46137" w:rsidTr="00A95105">
        <w:tc>
          <w:tcPr>
            <w:tcW w:w="834" w:type="dxa"/>
            <w:vAlign w:val="center"/>
          </w:tcPr>
          <w:p w:rsidR="00C46137" w:rsidRDefault="00C46137" w:rsidP="00A95105">
            <w:pPr>
              <w:pStyle w:val="Default"/>
              <w:rPr>
                <w:sz w:val="16"/>
                <w:szCs w:val="16"/>
              </w:rPr>
            </w:pPr>
            <w:r>
              <w:rPr>
                <w:b/>
                <w:bCs/>
                <w:sz w:val="16"/>
                <w:szCs w:val="16"/>
              </w:rPr>
              <w:t xml:space="preserve">780 </w:t>
            </w:r>
          </w:p>
        </w:tc>
        <w:tc>
          <w:tcPr>
            <w:tcW w:w="992" w:type="dxa"/>
            <w:vAlign w:val="center"/>
          </w:tcPr>
          <w:p w:rsidR="00C46137" w:rsidRDefault="00C46137" w:rsidP="00A95105">
            <w:pPr>
              <w:pStyle w:val="Default"/>
              <w:rPr>
                <w:sz w:val="16"/>
                <w:szCs w:val="16"/>
              </w:rPr>
            </w:pPr>
            <w:r>
              <w:rPr>
                <w:sz w:val="16"/>
                <w:szCs w:val="16"/>
              </w:rPr>
              <w:t xml:space="preserve">No relacionado con el dispositivo </w:t>
            </w:r>
          </w:p>
        </w:tc>
        <w:tc>
          <w:tcPr>
            <w:tcW w:w="2217" w:type="dxa"/>
            <w:vAlign w:val="center"/>
          </w:tcPr>
          <w:p w:rsidR="00C46137" w:rsidRDefault="00C46137" w:rsidP="00A95105">
            <w:pPr>
              <w:pStyle w:val="Default"/>
              <w:rPr>
                <w:sz w:val="15"/>
                <w:szCs w:val="15"/>
              </w:rPr>
            </w:pPr>
            <w:r>
              <w:rPr>
                <w:sz w:val="15"/>
                <w:szCs w:val="15"/>
              </w:rPr>
              <w:t xml:space="preserve">El tipo de evento no es relacionado con el dispositivo </w:t>
            </w:r>
          </w:p>
        </w:tc>
      </w:tr>
      <w:tr w:rsidR="00C46137" w:rsidTr="00A95105">
        <w:tc>
          <w:tcPr>
            <w:tcW w:w="834" w:type="dxa"/>
            <w:vAlign w:val="center"/>
          </w:tcPr>
          <w:p w:rsidR="00C46137" w:rsidRDefault="00C46137" w:rsidP="00A95105">
            <w:pPr>
              <w:pStyle w:val="Default"/>
              <w:rPr>
                <w:sz w:val="16"/>
                <w:szCs w:val="16"/>
              </w:rPr>
            </w:pPr>
            <w:r>
              <w:rPr>
                <w:b/>
                <w:bCs/>
                <w:sz w:val="16"/>
                <w:szCs w:val="16"/>
              </w:rPr>
              <w:t xml:space="preserve">790 </w:t>
            </w:r>
          </w:p>
        </w:tc>
        <w:tc>
          <w:tcPr>
            <w:tcW w:w="992" w:type="dxa"/>
            <w:vAlign w:val="center"/>
          </w:tcPr>
          <w:p w:rsidR="00C46137" w:rsidRDefault="00C46137" w:rsidP="00A95105">
            <w:pPr>
              <w:pStyle w:val="Default"/>
              <w:rPr>
                <w:sz w:val="16"/>
                <w:szCs w:val="16"/>
              </w:rPr>
            </w:pPr>
            <w:r>
              <w:rPr>
                <w:sz w:val="16"/>
                <w:szCs w:val="16"/>
              </w:rPr>
              <w:t xml:space="preserve">Otros </w:t>
            </w:r>
          </w:p>
        </w:tc>
        <w:tc>
          <w:tcPr>
            <w:tcW w:w="2217" w:type="dxa"/>
            <w:vAlign w:val="center"/>
          </w:tcPr>
          <w:p w:rsidR="00C46137" w:rsidRDefault="00C46137" w:rsidP="00A95105">
            <w:pPr>
              <w:pStyle w:val="Default"/>
              <w:rPr>
                <w:sz w:val="15"/>
                <w:szCs w:val="15"/>
              </w:rPr>
            </w:pPr>
            <w:r>
              <w:rPr>
                <w:sz w:val="15"/>
                <w:szCs w:val="15"/>
              </w:rPr>
              <w:t xml:space="preserve">Una causa de evento que no está incluida en esta tabla y donde esté relacionado un dispositivo durante el evento. </w:t>
            </w:r>
          </w:p>
        </w:tc>
      </w:tr>
      <w:tr w:rsidR="00C46137" w:rsidTr="00A95105">
        <w:tc>
          <w:tcPr>
            <w:tcW w:w="834" w:type="dxa"/>
            <w:vAlign w:val="center"/>
          </w:tcPr>
          <w:p w:rsidR="00C46137" w:rsidRDefault="00C46137" w:rsidP="00A95105">
            <w:pPr>
              <w:pStyle w:val="Default"/>
              <w:rPr>
                <w:sz w:val="16"/>
                <w:szCs w:val="16"/>
              </w:rPr>
            </w:pPr>
            <w:r>
              <w:rPr>
                <w:b/>
                <w:bCs/>
                <w:sz w:val="16"/>
                <w:szCs w:val="16"/>
              </w:rPr>
              <w:t xml:space="preserve">800 </w:t>
            </w:r>
          </w:p>
        </w:tc>
        <w:tc>
          <w:tcPr>
            <w:tcW w:w="992" w:type="dxa"/>
            <w:vAlign w:val="center"/>
          </w:tcPr>
          <w:p w:rsidR="00C46137" w:rsidRDefault="00C46137" w:rsidP="00A95105">
            <w:pPr>
              <w:pStyle w:val="Default"/>
              <w:rPr>
                <w:sz w:val="16"/>
                <w:szCs w:val="16"/>
              </w:rPr>
            </w:pPr>
            <w:r>
              <w:rPr>
                <w:sz w:val="16"/>
                <w:szCs w:val="16"/>
              </w:rPr>
              <w:t xml:space="preserve">Empaque </w:t>
            </w:r>
          </w:p>
        </w:tc>
        <w:tc>
          <w:tcPr>
            <w:tcW w:w="2217" w:type="dxa"/>
            <w:vAlign w:val="center"/>
          </w:tcPr>
          <w:p w:rsidR="00C46137" w:rsidRDefault="00C46137" w:rsidP="00A95105">
            <w:pPr>
              <w:pStyle w:val="Default"/>
              <w:rPr>
                <w:sz w:val="15"/>
                <w:szCs w:val="15"/>
              </w:rPr>
            </w:pPr>
            <w:r>
              <w:rPr>
                <w:sz w:val="15"/>
                <w:szCs w:val="15"/>
              </w:rPr>
              <w:t xml:space="preserve">Proceso de empaque inadecuados o inapropiados causando una falla en el dispositivo </w:t>
            </w:r>
          </w:p>
        </w:tc>
      </w:tr>
      <w:tr w:rsidR="00C46137" w:rsidTr="00A95105">
        <w:tc>
          <w:tcPr>
            <w:tcW w:w="834" w:type="dxa"/>
            <w:vAlign w:val="center"/>
          </w:tcPr>
          <w:p w:rsidR="00C46137" w:rsidRDefault="00C46137" w:rsidP="00A95105">
            <w:pPr>
              <w:pStyle w:val="Default"/>
              <w:rPr>
                <w:sz w:val="16"/>
                <w:szCs w:val="16"/>
              </w:rPr>
            </w:pPr>
            <w:r>
              <w:rPr>
                <w:b/>
                <w:bCs/>
                <w:sz w:val="16"/>
                <w:szCs w:val="16"/>
              </w:rPr>
              <w:t xml:space="preserve">810 </w:t>
            </w:r>
          </w:p>
        </w:tc>
        <w:tc>
          <w:tcPr>
            <w:tcW w:w="992" w:type="dxa"/>
            <w:vAlign w:val="center"/>
          </w:tcPr>
          <w:p w:rsidR="00C46137" w:rsidRDefault="00C46137" w:rsidP="00A95105">
            <w:pPr>
              <w:pStyle w:val="Default"/>
              <w:rPr>
                <w:sz w:val="16"/>
                <w:szCs w:val="16"/>
              </w:rPr>
            </w:pPr>
            <w:r>
              <w:rPr>
                <w:sz w:val="16"/>
                <w:szCs w:val="16"/>
              </w:rPr>
              <w:t xml:space="preserve">Anatomía/ Ficología del paciente </w:t>
            </w:r>
          </w:p>
        </w:tc>
        <w:tc>
          <w:tcPr>
            <w:tcW w:w="2217" w:type="dxa"/>
            <w:vAlign w:val="center"/>
          </w:tcPr>
          <w:p w:rsidR="00C46137" w:rsidRDefault="00C46137" w:rsidP="00A95105">
            <w:pPr>
              <w:pStyle w:val="Default"/>
              <w:rPr>
                <w:sz w:val="15"/>
                <w:szCs w:val="15"/>
              </w:rPr>
            </w:pPr>
            <w:r>
              <w:rPr>
                <w:sz w:val="15"/>
                <w:szCs w:val="15"/>
              </w:rPr>
              <w:t xml:space="preserve">Donde el diseño de un dispositivo basado en la anatomía/ fisiología promedio del paciente es inapropiado para el paciente involucrado </w:t>
            </w:r>
          </w:p>
        </w:tc>
      </w:tr>
      <w:tr w:rsidR="00C46137" w:rsidTr="00A95105">
        <w:tc>
          <w:tcPr>
            <w:tcW w:w="834" w:type="dxa"/>
            <w:vAlign w:val="center"/>
          </w:tcPr>
          <w:p w:rsidR="00C46137" w:rsidRDefault="00C46137" w:rsidP="00A95105">
            <w:pPr>
              <w:pStyle w:val="Default"/>
              <w:rPr>
                <w:sz w:val="16"/>
                <w:szCs w:val="16"/>
              </w:rPr>
            </w:pPr>
            <w:r>
              <w:rPr>
                <w:b/>
                <w:bCs/>
                <w:sz w:val="16"/>
                <w:szCs w:val="16"/>
              </w:rPr>
              <w:t xml:space="preserve">820 </w:t>
            </w:r>
          </w:p>
        </w:tc>
        <w:tc>
          <w:tcPr>
            <w:tcW w:w="992" w:type="dxa"/>
            <w:vAlign w:val="center"/>
          </w:tcPr>
          <w:p w:rsidR="00C46137" w:rsidRDefault="00C46137" w:rsidP="00A95105">
            <w:pPr>
              <w:pStyle w:val="Default"/>
              <w:rPr>
                <w:sz w:val="16"/>
                <w:szCs w:val="16"/>
              </w:rPr>
            </w:pPr>
            <w:r>
              <w:rPr>
                <w:sz w:val="16"/>
                <w:szCs w:val="16"/>
              </w:rPr>
              <w:t xml:space="preserve">Condiciones del paciente </w:t>
            </w:r>
          </w:p>
        </w:tc>
        <w:tc>
          <w:tcPr>
            <w:tcW w:w="2217" w:type="dxa"/>
            <w:vAlign w:val="center"/>
          </w:tcPr>
          <w:p w:rsidR="00C46137" w:rsidRDefault="00C46137" w:rsidP="00A95105">
            <w:pPr>
              <w:pStyle w:val="Default"/>
              <w:rPr>
                <w:sz w:val="15"/>
                <w:szCs w:val="15"/>
              </w:rPr>
            </w:pPr>
            <w:r>
              <w:rPr>
                <w:sz w:val="15"/>
                <w:szCs w:val="15"/>
              </w:rPr>
              <w:t xml:space="preserve">Condición del paciente (posiblemente inesperada) conducen a una falla o desempeño deficiente, por ejemplo, tornillo de un implante se desprende debido a osteoporosis </w:t>
            </w:r>
          </w:p>
        </w:tc>
      </w:tr>
      <w:tr w:rsidR="00C46137" w:rsidTr="00A95105">
        <w:tc>
          <w:tcPr>
            <w:tcW w:w="834" w:type="dxa"/>
            <w:vAlign w:val="center"/>
          </w:tcPr>
          <w:p w:rsidR="00C46137" w:rsidRDefault="00C46137" w:rsidP="00A95105">
            <w:pPr>
              <w:pStyle w:val="Default"/>
              <w:rPr>
                <w:sz w:val="16"/>
                <w:szCs w:val="16"/>
              </w:rPr>
            </w:pPr>
            <w:r>
              <w:rPr>
                <w:b/>
                <w:bCs/>
                <w:sz w:val="16"/>
                <w:szCs w:val="16"/>
              </w:rPr>
              <w:t xml:space="preserve">830 </w:t>
            </w:r>
          </w:p>
        </w:tc>
        <w:tc>
          <w:tcPr>
            <w:tcW w:w="992" w:type="dxa"/>
            <w:vAlign w:val="center"/>
          </w:tcPr>
          <w:p w:rsidR="00C46137" w:rsidRDefault="00C46137" w:rsidP="00A95105">
            <w:pPr>
              <w:pStyle w:val="Default"/>
              <w:rPr>
                <w:sz w:val="16"/>
                <w:szCs w:val="16"/>
              </w:rPr>
            </w:pPr>
            <w:r>
              <w:rPr>
                <w:sz w:val="16"/>
                <w:szCs w:val="16"/>
              </w:rPr>
              <w:t xml:space="preserve">Fuente de energía </w:t>
            </w:r>
          </w:p>
        </w:tc>
        <w:tc>
          <w:tcPr>
            <w:tcW w:w="2217" w:type="dxa"/>
            <w:vAlign w:val="center"/>
          </w:tcPr>
          <w:p w:rsidR="00C46137" w:rsidRDefault="00C46137" w:rsidP="00A95105">
            <w:pPr>
              <w:pStyle w:val="Default"/>
              <w:rPr>
                <w:sz w:val="15"/>
                <w:szCs w:val="15"/>
              </w:rPr>
            </w:pPr>
            <w:r>
              <w:rPr>
                <w:sz w:val="15"/>
                <w:szCs w:val="15"/>
              </w:rPr>
              <w:t xml:space="preserve">Deficiencias en la fuente de energía causando una falla en el dispositivo </w:t>
            </w:r>
          </w:p>
        </w:tc>
      </w:tr>
      <w:tr w:rsidR="00C46137" w:rsidTr="00A95105">
        <w:tc>
          <w:tcPr>
            <w:tcW w:w="834" w:type="dxa"/>
            <w:vAlign w:val="center"/>
          </w:tcPr>
          <w:p w:rsidR="00C46137" w:rsidRDefault="00C46137" w:rsidP="00A95105">
            <w:pPr>
              <w:pStyle w:val="Default"/>
              <w:rPr>
                <w:sz w:val="16"/>
                <w:szCs w:val="16"/>
              </w:rPr>
            </w:pPr>
            <w:r>
              <w:rPr>
                <w:b/>
                <w:bCs/>
                <w:sz w:val="16"/>
                <w:szCs w:val="16"/>
              </w:rPr>
              <w:t xml:space="preserve">840 </w:t>
            </w:r>
          </w:p>
        </w:tc>
        <w:tc>
          <w:tcPr>
            <w:tcW w:w="992" w:type="dxa"/>
            <w:vAlign w:val="center"/>
          </w:tcPr>
          <w:p w:rsidR="00C46137" w:rsidRDefault="00C46137" w:rsidP="00A95105">
            <w:pPr>
              <w:pStyle w:val="Default"/>
              <w:rPr>
                <w:sz w:val="16"/>
                <w:szCs w:val="16"/>
              </w:rPr>
            </w:pPr>
            <w:r>
              <w:rPr>
                <w:sz w:val="16"/>
                <w:szCs w:val="16"/>
              </w:rPr>
              <w:t xml:space="preserve">Medida de protección </w:t>
            </w:r>
          </w:p>
        </w:tc>
        <w:tc>
          <w:tcPr>
            <w:tcW w:w="2217" w:type="dxa"/>
            <w:vAlign w:val="center"/>
          </w:tcPr>
          <w:p w:rsidR="00C46137" w:rsidRDefault="00C46137" w:rsidP="00A95105">
            <w:pPr>
              <w:pStyle w:val="Default"/>
              <w:rPr>
                <w:sz w:val="15"/>
                <w:szCs w:val="15"/>
              </w:rPr>
            </w:pPr>
            <w:r>
              <w:rPr>
                <w:sz w:val="15"/>
                <w:szCs w:val="15"/>
              </w:rPr>
              <w:t xml:space="preserve">La falla de una medida de protección. Este excluye alarmas. </w:t>
            </w:r>
          </w:p>
        </w:tc>
      </w:tr>
      <w:tr w:rsidR="00C46137" w:rsidTr="00A95105">
        <w:tc>
          <w:tcPr>
            <w:tcW w:w="834" w:type="dxa"/>
            <w:vAlign w:val="center"/>
          </w:tcPr>
          <w:p w:rsidR="00C46137" w:rsidRDefault="00C46137" w:rsidP="00A95105">
            <w:pPr>
              <w:pStyle w:val="Default"/>
              <w:rPr>
                <w:sz w:val="16"/>
                <w:szCs w:val="16"/>
              </w:rPr>
            </w:pPr>
            <w:r>
              <w:rPr>
                <w:b/>
                <w:bCs/>
                <w:sz w:val="16"/>
                <w:szCs w:val="16"/>
              </w:rPr>
              <w:t xml:space="preserve">850 </w:t>
            </w:r>
          </w:p>
        </w:tc>
        <w:tc>
          <w:tcPr>
            <w:tcW w:w="992" w:type="dxa"/>
            <w:vAlign w:val="center"/>
          </w:tcPr>
          <w:p w:rsidR="00C46137" w:rsidRDefault="00C46137" w:rsidP="00A95105">
            <w:pPr>
              <w:pStyle w:val="Default"/>
              <w:rPr>
                <w:sz w:val="16"/>
                <w:szCs w:val="16"/>
              </w:rPr>
            </w:pPr>
            <w:r>
              <w:rPr>
                <w:sz w:val="16"/>
                <w:szCs w:val="16"/>
              </w:rPr>
              <w:t xml:space="preserve">Aseguramiento de la calidad en la institución para la atención de salud </w:t>
            </w:r>
          </w:p>
        </w:tc>
        <w:tc>
          <w:tcPr>
            <w:tcW w:w="2217" w:type="dxa"/>
            <w:vAlign w:val="center"/>
          </w:tcPr>
          <w:p w:rsidR="00C46137" w:rsidRDefault="00C46137" w:rsidP="00A95105">
            <w:pPr>
              <w:pStyle w:val="Default"/>
              <w:rPr>
                <w:sz w:val="15"/>
                <w:szCs w:val="15"/>
              </w:rPr>
            </w:pPr>
            <w:r>
              <w:rPr>
                <w:sz w:val="15"/>
                <w:szCs w:val="15"/>
              </w:rPr>
              <w:t xml:space="preserve">Procedimientos Inadecuados del aseguramiento de la calidad del cuidado de la salud identificados, por ejemplo, procesos de compra, inspecciones o instalaciones inapropiadas. </w:t>
            </w:r>
          </w:p>
        </w:tc>
      </w:tr>
      <w:tr w:rsidR="00C46137" w:rsidTr="00A95105">
        <w:tc>
          <w:tcPr>
            <w:tcW w:w="834" w:type="dxa"/>
            <w:vAlign w:val="center"/>
          </w:tcPr>
          <w:p w:rsidR="00C46137" w:rsidRDefault="00C46137" w:rsidP="00A95105">
            <w:pPr>
              <w:pStyle w:val="Default"/>
              <w:rPr>
                <w:sz w:val="16"/>
                <w:szCs w:val="16"/>
              </w:rPr>
            </w:pPr>
            <w:r>
              <w:rPr>
                <w:b/>
                <w:bCs/>
                <w:sz w:val="16"/>
                <w:szCs w:val="16"/>
              </w:rPr>
              <w:t xml:space="preserve">860 </w:t>
            </w:r>
          </w:p>
        </w:tc>
        <w:tc>
          <w:tcPr>
            <w:tcW w:w="992" w:type="dxa"/>
            <w:vAlign w:val="center"/>
          </w:tcPr>
          <w:p w:rsidR="00C46137" w:rsidRDefault="00C46137" w:rsidP="00A95105">
            <w:pPr>
              <w:pStyle w:val="Default"/>
              <w:rPr>
                <w:sz w:val="16"/>
                <w:szCs w:val="16"/>
              </w:rPr>
            </w:pPr>
            <w:r>
              <w:rPr>
                <w:sz w:val="16"/>
                <w:szCs w:val="16"/>
              </w:rPr>
              <w:t xml:space="preserve">Radiación </w:t>
            </w:r>
          </w:p>
        </w:tc>
        <w:tc>
          <w:tcPr>
            <w:tcW w:w="2217" w:type="dxa"/>
            <w:vAlign w:val="center"/>
          </w:tcPr>
          <w:p w:rsidR="00C46137" w:rsidRDefault="00C46137" w:rsidP="00A95105">
            <w:pPr>
              <w:pStyle w:val="Default"/>
              <w:rPr>
                <w:sz w:val="15"/>
                <w:szCs w:val="15"/>
              </w:rPr>
            </w:pPr>
            <w:r>
              <w:rPr>
                <w:sz w:val="15"/>
                <w:szCs w:val="15"/>
              </w:rPr>
              <w:t xml:space="preserve">Exposición a la radiación causada por falla en el dispositivo, por ejemplo, medicina nuclear, rayos X, irradiador de sangre, ensayo de radio inmunidad. </w:t>
            </w:r>
          </w:p>
        </w:tc>
      </w:tr>
      <w:tr w:rsidR="00C46137" w:rsidTr="00A95105">
        <w:tc>
          <w:tcPr>
            <w:tcW w:w="834" w:type="dxa"/>
            <w:vAlign w:val="center"/>
          </w:tcPr>
          <w:p w:rsidR="00C46137" w:rsidRDefault="00C46137" w:rsidP="00A95105">
            <w:pPr>
              <w:pStyle w:val="Default"/>
              <w:rPr>
                <w:sz w:val="16"/>
                <w:szCs w:val="16"/>
              </w:rPr>
            </w:pPr>
            <w:r>
              <w:rPr>
                <w:b/>
                <w:bCs/>
                <w:sz w:val="16"/>
                <w:szCs w:val="16"/>
              </w:rPr>
              <w:t xml:space="preserve">870 </w:t>
            </w:r>
          </w:p>
        </w:tc>
        <w:tc>
          <w:tcPr>
            <w:tcW w:w="992" w:type="dxa"/>
            <w:vAlign w:val="center"/>
          </w:tcPr>
          <w:p w:rsidR="00C46137" w:rsidRDefault="00C46137" w:rsidP="00A95105">
            <w:pPr>
              <w:pStyle w:val="Default"/>
              <w:rPr>
                <w:sz w:val="16"/>
                <w:szCs w:val="16"/>
              </w:rPr>
            </w:pPr>
            <w:r>
              <w:rPr>
                <w:sz w:val="16"/>
                <w:szCs w:val="16"/>
              </w:rPr>
              <w:t xml:space="preserve">Software </w:t>
            </w:r>
          </w:p>
        </w:tc>
        <w:tc>
          <w:tcPr>
            <w:tcW w:w="2217" w:type="dxa"/>
            <w:vAlign w:val="center"/>
          </w:tcPr>
          <w:p w:rsidR="00C46137" w:rsidRDefault="00C46137" w:rsidP="00A95105">
            <w:pPr>
              <w:pStyle w:val="Default"/>
              <w:rPr>
                <w:sz w:val="15"/>
                <w:szCs w:val="15"/>
              </w:rPr>
            </w:pPr>
            <w:r>
              <w:rPr>
                <w:sz w:val="15"/>
                <w:szCs w:val="15"/>
              </w:rPr>
              <w:t xml:space="preserve">La función del dispositivo o información generada por éste es errónea, incorrecta o poco confiable, debido o a un software inadecuado o su mal funcionamiento. Estas condiciones pueden ser por ejemplo, programación defectuosa o inadecuada, software obsoleto, instalación errónea, incluyendo actualizaciones. </w:t>
            </w:r>
          </w:p>
        </w:tc>
      </w:tr>
      <w:tr w:rsidR="00C46137" w:rsidTr="00A95105">
        <w:tc>
          <w:tcPr>
            <w:tcW w:w="834" w:type="dxa"/>
            <w:vAlign w:val="center"/>
          </w:tcPr>
          <w:p w:rsidR="00C46137" w:rsidRDefault="00C46137" w:rsidP="00A95105">
            <w:pPr>
              <w:pStyle w:val="Default"/>
              <w:rPr>
                <w:sz w:val="16"/>
                <w:szCs w:val="16"/>
              </w:rPr>
            </w:pPr>
            <w:r>
              <w:rPr>
                <w:b/>
                <w:bCs/>
                <w:sz w:val="16"/>
                <w:szCs w:val="16"/>
              </w:rPr>
              <w:t xml:space="preserve">880 </w:t>
            </w:r>
          </w:p>
        </w:tc>
        <w:tc>
          <w:tcPr>
            <w:tcW w:w="992" w:type="dxa"/>
            <w:vAlign w:val="center"/>
          </w:tcPr>
          <w:p w:rsidR="00C46137" w:rsidRDefault="00C46137" w:rsidP="00A95105">
            <w:pPr>
              <w:pStyle w:val="Default"/>
              <w:rPr>
                <w:sz w:val="16"/>
                <w:szCs w:val="16"/>
              </w:rPr>
            </w:pPr>
            <w:r>
              <w:rPr>
                <w:sz w:val="16"/>
                <w:szCs w:val="16"/>
              </w:rPr>
              <w:t xml:space="preserve">Esterilización/desinfección/ limpieza </w:t>
            </w:r>
          </w:p>
        </w:tc>
        <w:tc>
          <w:tcPr>
            <w:tcW w:w="2217" w:type="dxa"/>
            <w:vAlign w:val="center"/>
          </w:tcPr>
          <w:p w:rsidR="00C46137" w:rsidRDefault="00C46137" w:rsidP="00A95105">
            <w:pPr>
              <w:pStyle w:val="Default"/>
              <w:rPr>
                <w:sz w:val="15"/>
                <w:szCs w:val="15"/>
              </w:rPr>
            </w:pPr>
            <w:r>
              <w:rPr>
                <w:sz w:val="15"/>
                <w:szCs w:val="15"/>
              </w:rPr>
              <w:t xml:space="preserve">Esterilización, desinfección o limpieza inadecuada. Esto incluye la exposición accidental a microorganismos o sustancias tóxicas (ejemplo: residuos de óxido de etileno). </w:t>
            </w:r>
          </w:p>
        </w:tc>
      </w:tr>
      <w:tr w:rsidR="00C46137" w:rsidTr="00A95105">
        <w:tc>
          <w:tcPr>
            <w:tcW w:w="834" w:type="dxa"/>
            <w:vAlign w:val="center"/>
          </w:tcPr>
          <w:p w:rsidR="00C46137" w:rsidRDefault="00C46137" w:rsidP="00A95105">
            <w:pPr>
              <w:pStyle w:val="Default"/>
              <w:rPr>
                <w:sz w:val="16"/>
                <w:szCs w:val="16"/>
              </w:rPr>
            </w:pPr>
            <w:r>
              <w:rPr>
                <w:b/>
                <w:bCs/>
                <w:sz w:val="16"/>
                <w:szCs w:val="16"/>
              </w:rPr>
              <w:t xml:space="preserve">890 </w:t>
            </w:r>
          </w:p>
        </w:tc>
        <w:tc>
          <w:tcPr>
            <w:tcW w:w="992" w:type="dxa"/>
            <w:vAlign w:val="center"/>
          </w:tcPr>
          <w:p w:rsidR="00C46137" w:rsidRDefault="00C46137" w:rsidP="00A95105">
            <w:pPr>
              <w:pStyle w:val="Default"/>
              <w:rPr>
                <w:sz w:val="16"/>
                <w:szCs w:val="16"/>
              </w:rPr>
            </w:pPr>
            <w:r>
              <w:rPr>
                <w:sz w:val="16"/>
                <w:szCs w:val="16"/>
              </w:rPr>
              <w:t xml:space="preserve">Condiciones de almacenamiento </w:t>
            </w:r>
          </w:p>
        </w:tc>
        <w:tc>
          <w:tcPr>
            <w:tcW w:w="2217" w:type="dxa"/>
            <w:vAlign w:val="center"/>
          </w:tcPr>
          <w:p w:rsidR="00C46137" w:rsidRDefault="00C46137" w:rsidP="00A95105">
            <w:pPr>
              <w:pStyle w:val="Default"/>
              <w:rPr>
                <w:sz w:val="15"/>
                <w:szCs w:val="15"/>
              </w:rPr>
            </w:pPr>
            <w:r>
              <w:rPr>
                <w:sz w:val="15"/>
                <w:szCs w:val="15"/>
              </w:rPr>
              <w:t xml:space="preserve">Condiciones de almacenamiento dispositivo (por ejemplo, temperatura del cuarto, humedad, exposición a la luz inapropiadas) que </w:t>
            </w:r>
            <w:r>
              <w:rPr>
                <w:sz w:val="15"/>
                <w:szCs w:val="15"/>
              </w:rPr>
              <w:lastRenderedPageBreak/>
              <w:t xml:space="preserve">resultan en falla del dispositivo </w:t>
            </w:r>
          </w:p>
        </w:tc>
      </w:tr>
      <w:tr w:rsidR="00C46137" w:rsidTr="00A95105">
        <w:tc>
          <w:tcPr>
            <w:tcW w:w="834" w:type="dxa"/>
            <w:vAlign w:val="center"/>
          </w:tcPr>
          <w:p w:rsidR="00C46137" w:rsidRDefault="00C46137" w:rsidP="00A95105">
            <w:pPr>
              <w:pStyle w:val="Default"/>
              <w:rPr>
                <w:sz w:val="16"/>
                <w:szCs w:val="16"/>
              </w:rPr>
            </w:pPr>
            <w:r>
              <w:rPr>
                <w:b/>
                <w:bCs/>
                <w:sz w:val="16"/>
                <w:szCs w:val="16"/>
              </w:rPr>
              <w:lastRenderedPageBreak/>
              <w:t xml:space="preserve">900 </w:t>
            </w:r>
          </w:p>
        </w:tc>
        <w:tc>
          <w:tcPr>
            <w:tcW w:w="992" w:type="dxa"/>
            <w:vAlign w:val="center"/>
          </w:tcPr>
          <w:p w:rsidR="00C46137" w:rsidRDefault="00C46137" w:rsidP="00A95105">
            <w:pPr>
              <w:pStyle w:val="Default"/>
              <w:rPr>
                <w:sz w:val="16"/>
                <w:szCs w:val="16"/>
              </w:rPr>
            </w:pPr>
            <w:r>
              <w:rPr>
                <w:sz w:val="16"/>
                <w:szCs w:val="16"/>
              </w:rPr>
              <w:t xml:space="preserve">Manipulación, falsificación, sabotaje </w:t>
            </w:r>
          </w:p>
        </w:tc>
        <w:tc>
          <w:tcPr>
            <w:tcW w:w="2217" w:type="dxa"/>
            <w:vAlign w:val="center"/>
          </w:tcPr>
          <w:p w:rsidR="00C46137" w:rsidRDefault="00C46137" w:rsidP="00A95105">
            <w:pPr>
              <w:pStyle w:val="Default"/>
              <w:rPr>
                <w:sz w:val="15"/>
                <w:szCs w:val="15"/>
              </w:rPr>
            </w:pPr>
            <w:r>
              <w:rPr>
                <w:sz w:val="15"/>
                <w:szCs w:val="15"/>
              </w:rPr>
              <w:t xml:space="preserve">Un acto Intencional de manipulación del dispositivo perpetrado durante la fabricación del dispositivo (sabotaje) o durante el uso (alteración) resultando en el mal funcionamiento del dispositivo y/o afecta adversamente el tratamiento del paciente. </w:t>
            </w:r>
          </w:p>
        </w:tc>
      </w:tr>
      <w:tr w:rsidR="00C46137" w:rsidTr="00A95105">
        <w:tc>
          <w:tcPr>
            <w:tcW w:w="834" w:type="dxa"/>
            <w:vAlign w:val="center"/>
          </w:tcPr>
          <w:p w:rsidR="00C46137" w:rsidRDefault="00C46137" w:rsidP="00A95105">
            <w:pPr>
              <w:pStyle w:val="Default"/>
              <w:rPr>
                <w:sz w:val="16"/>
                <w:szCs w:val="16"/>
              </w:rPr>
            </w:pPr>
            <w:r>
              <w:rPr>
                <w:b/>
                <w:bCs/>
                <w:sz w:val="16"/>
                <w:szCs w:val="16"/>
              </w:rPr>
              <w:t xml:space="preserve">910 </w:t>
            </w:r>
          </w:p>
        </w:tc>
        <w:tc>
          <w:tcPr>
            <w:tcW w:w="992" w:type="dxa"/>
            <w:vAlign w:val="center"/>
          </w:tcPr>
          <w:p w:rsidR="00C46137" w:rsidRDefault="00C46137" w:rsidP="00A95105">
            <w:pPr>
              <w:pStyle w:val="Default"/>
              <w:rPr>
                <w:sz w:val="16"/>
                <w:szCs w:val="16"/>
              </w:rPr>
            </w:pPr>
            <w:r>
              <w:rPr>
                <w:sz w:val="16"/>
                <w:szCs w:val="16"/>
              </w:rPr>
              <w:t xml:space="preserve">Entrenamiento </w:t>
            </w:r>
          </w:p>
        </w:tc>
        <w:tc>
          <w:tcPr>
            <w:tcW w:w="2217" w:type="dxa"/>
            <w:vAlign w:val="center"/>
          </w:tcPr>
          <w:p w:rsidR="00C46137" w:rsidRDefault="00C46137" w:rsidP="00A95105">
            <w:pPr>
              <w:pStyle w:val="Default"/>
              <w:rPr>
                <w:sz w:val="15"/>
                <w:szCs w:val="15"/>
              </w:rPr>
            </w:pPr>
            <w:r>
              <w:rPr>
                <w:sz w:val="15"/>
                <w:szCs w:val="15"/>
              </w:rPr>
              <w:t xml:space="preserve">Entrenamiento inadecuado o falta de esta para el usuario del dispositivo </w:t>
            </w:r>
          </w:p>
        </w:tc>
      </w:tr>
      <w:tr w:rsidR="00C46137" w:rsidTr="00A95105">
        <w:tc>
          <w:tcPr>
            <w:tcW w:w="834" w:type="dxa"/>
            <w:vAlign w:val="center"/>
          </w:tcPr>
          <w:p w:rsidR="00C46137" w:rsidRDefault="00C46137" w:rsidP="00A95105">
            <w:pPr>
              <w:pStyle w:val="Default"/>
              <w:rPr>
                <w:sz w:val="16"/>
                <w:szCs w:val="16"/>
              </w:rPr>
            </w:pPr>
            <w:r>
              <w:rPr>
                <w:b/>
                <w:bCs/>
                <w:sz w:val="16"/>
                <w:szCs w:val="16"/>
              </w:rPr>
              <w:t xml:space="preserve">920 </w:t>
            </w:r>
          </w:p>
        </w:tc>
        <w:tc>
          <w:tcPr>
            <w:tcW w:w="992" w:type="dxa"/>
            <w:vAlign w:val="center"/>
          </w:tcPr>
          <w:p w:rsidR="00C46137" w:rsidRDefault="00C46137" w:rsidP="00A95105">
            <w:pPr>
              <w:pStyle w:val="Default"/>
              <w:rPr>
                <w:sz w:val="16"/>
                <w:szCs w:val="16"/>
              </w:rPr>
            </w:pPr>
            <w:r>
              <w:rPr>
                <w:sz w:val="16"/>
                <w:szCs w:val="16"/>
              </w:rPr>
              <w:t xml:space="preserve">Transporte y entrega </w:t>
            </w:r>
          </w:p>
        </w:tc>
        <w:tc>
          <w:tcPr>
            <w:tcW w:w="2217" w:type="dxa"/>
            <w:vAlign w:val="center"/>
          </w:tcPr>
          <w:p w:rsidR="00C46137" w:rsidRDefault="00C46137" w:rsidP="00A95105">
            <w:pPr>
              <w:pStyle w:val="Default"/>
              <w:rPr>
                <w:sz w:val="15"/>
                <w:szCs w:val="15"/>
              </w:rPr>
            </w:pPr>
            <w:r>
              <w:rPr>
                <w:sz w:val="15"/>
                <w:szCs w:val="15"/>
              </w:rPr>
              <w:t xml:space="preserve">Irregularidades en el transporte y entrega de los dispositivos médicos causando el mal funcionamiento o falla del dispositivo o componente </w:t>
            </w:r>
          </w:p>
        </w:tc>
      </w:tr>
      <w:tr w:rsidR="00C46137" w:rsidTr="00A95105">
        <w:tc>
          <w:tcPr>
            <w:tcW w:w="834" w:type="dxa"/>
            <w:vAlign w:val="center"/>
          </w:tcPr>
          <w:p w:rsidR="00C46137" w:rsidRDefault="00C46137" w:rsidP="00A95105">
            <w:pPr>
              <w:pStyle w:val="Default"/>
              <w:rPr>
                <w:sz w:val="16"/>
                <w:szCs w:val="16"/>
              </w:rPr>
            </w:pPr>
            <w:r>
              <w:rPr>
                <w:b/>
                <w:bCs/>
                <w:sz w:val="16"/>
                <w:szCs w:val="16"/>
              </w:rPr>
              <w:t xml:space="preserve">930 </w:t>
            </w:r>
          </w:p>
        </w:tc>
        <w:tc>
          <w:tcPr>
            <w:tcW w:w="992" w:type="dxa"/>
            <w:vAlign w:val="center"/>
          </w:tcPr>
          <w:p w:rsidR="00C46137" w:rsidRDefault="00C46137" w:rsidP="00A95105">
            <w:pPr>
              <w:pStyle w:val="Default"/>
              <w:rPr>
                <w:sz w:val="16"/>
                <w:szCs w:val="16"/>
              </w:rPr>
            </w:pPr>
            <w:r>
              <w:rPr>
                <w:sz w:val="16"/>
                <w:szCs w:val="16"/>
              </w:rPr>
              <w:t xml:space="preserve">Sin definir </w:t>
            </w:r>
          </w:p>
        </w:tc>
        <w:tc>
          <w:tcPr>
            <w:tcW w:w="2217" w:type="dxa"/>
            <w:vAlign w:val="center"/>
          </w:tcPr>
          <w:p w:rsidR="00C46137" w:rsidRDefault="00C46137" w:rsidP="00A95105">
            <w:pPr>
              <w:pStyle w:val="Default"/>
              <w:rPr>
                <w:sz w:val="15"/>
                <w:szCs w:val="15"/>
              </w:rPr>
            </w:pPr>
            <w:r>
              <w:rPr>
                <w:sz w:val="15"/>
                <w:szCs w:val="15"/>
              </w:rPr>
              <w:t xml:space="preserve">Causa definitiva o no probable determinada. Una condición desconocida que causa falla en el funcionamiento del dispositivo </w:t>
            </w:r>
          </w:p>
        </w:tc>
      </w:tr>
      <w:tr w:rsidR="00C46137" w:rsidTr="00A95105">
        <w:tc>
          <w:tcPr>
            <w:tcW w:w="834" w:type="dxa"/>
            <w:vAlign w:val="center"/>
          </w:tcPr>
          <w:p w:rsidR="00C46137" w:rsidRDefault="00C46137" w:rsidP="00A95105">
            <w:pPr>
              <w:pStyle w:val="Default"/>
              <w:rPr>
                <w:sz w:val="16"/>
                <w:szCs w:val="16"/>
              </w:rPr>
            </w:pPr>
            <w:r>
              <w:rPr>
                <w:b/>
                <w:bCs/>
                <w:sz w:val="16"/>
                <w:szCs w:val="16"/>
              </w:rPr>
              <w:t xml:space="preserve">940 </w:t>
            </w:r>
          </w:p>
        </w:tc>
        <w:tc>
          <w:tcPr>
            <w:tcW w:w="992" w:type="dxa"/>
            <w:vAlign w:val="center"/>
          </w:tcPr>
          <w:p w:rsidR="00C46137" w:rsidRDefault="00C46137" w:rsidP="00A95105">
            <w:pPr>
              <w:pStyle w:val="Default"/>
              <w:rPr>
                <w:sz w:val="16"/>
                <w:szCs w:val="16"/>
              </w:rPr>
            </w:pPr>
            <w:r>
              <w:rPr>
                <w:sz w:val="16"/>
                <w:szCs w:val="16"/>
              </w:rPr>
              <w:t xml:space="preserve">Capacidad de Uso </w:t>
            </w:r>
          </w:p>
        </w:tc>
        <w:tc>
          <w:tcPr>
            <w:tcW w:w="2217" w:type="dxa"/>
            <w:vAlign w:val="center"/>
          </w:tcPr>
          <w:p w:rsidR="00C46137" w:rsidRDefault="00C46137" w:rsidP="00A95105">
            <w:pPr>
              <w:pStyle w:val="Default"/>
              <w:rPr>
                <w:sz w:val="15"/>
                <w:szCs w:val="15"/>
              </w:rPr>
            </w:pPr>
            <w:r>
              <w:rPr>
                <w:sz w:val="15"/>
                <w:szCs w:val="15"/>
              </w:rPr>
              <w:t xml:space="preserve">Capacidad de uso significa las características que establecen la efectividad, eficiencia, capacidad de aprendizaje y satisfacción del operador. </w:t>
            </w:r>
          </w:p>
        </w:tc>
      </w:tr>
      <w:tr w:rsidR="00C46137" w:rsidTr="00A95105">
        <w:tc>
          <w:tcPr>
            <w:tcW w:w="834" w:type="dxa"/>
            <w:vAlign w:val="center"/>
          </w:tcPr>
          <w:p w:rsidR="00C46137" w:rsidRDefault="00C46137" w:rsidP="00A95105">
            <w:pPr>
              <w:pStyle w:val="Default"/>
              <w:rPr>
                <w:sz w:val="16"/>
                <w:szCs w:val="16"/>
              </w:rPr>
            </w:pPr>
            <w:r>
              <w:rPr>
                <w:b/>
                <w:bCs/>
                <w:sz w:val="16"/>
                <w:szCs w:val="16"/>
              </w:rPr>
              <w:t xml:space="preserve">950 </w:t>
            </w:r>
          </w:p>
        </w:tc>
        <w:tc>
          <w:tcPr>
            <w:tcW w:w="992" w:type="dxa"/>
            <w:vAlign w:val="center"/>
          </w:tcPr>
          <w:p w:rsidR="00C46137" w:rsidRDefault="00C46137" w:rsidP="00A95105">
            <w:pPr>
              <w:pStyle w:val="Default"/>
              <w:rPr>
                <w:sz w:val="16"/>
                <w:szCs w:val="16"/>
              </w:rPr>
            </w:pPr>
            <w:r>
              <w:rPr>
                <w:sz w:val="16"/>
                <w:szCs w:val="16"/>
              </w:rPr>
              <w:t xml:space="preserve">Error de Uso </w:t>
            </w:r>
          </w:p>
        </w:tc>
        <w:tc>
          <w:tcPr>
            <w:tcW w:w="2217" w:type="dxa"/>
            <w:vAlign w:val="center"/>
          </w:tcPr>
          <w:p w:rsidR="00C46137" w:rsidRDefault="00C46137" w:rsidP="00A95105">
            <w:pPr>
              <w:pStyle w:val="Default"/>
              <w:rPr>
                <w:sz w:val="15"/>
                <w:szCs w:val="15"/>
              </w:rPr>
            </w:pPr>
            <w:r>
              <w:rPr>
                <w:sz w:val="15"/>
                <w:szCs w:val="15"/>
              </w:rPr>
              <w:t xml:space="preserve">Un acto u omisión de un acto que tiene un resultado diferente al previsto por el fabricante o esperado por el operador causando una falla en el dispositivo </w:t>
            </w:r>
          </w:p>
        </w:tc>
      </w:tr>
      <w:tr w:rsidR="00C46137" w:rsidTr="00A95105">
        <w:tc>
          <w:tcPr>
            <w:tcW w:w="834" w:type="dxa"/>
            <w:vAlign w:val="center"/>
          </w:tcPr>
          <w:p w:rsidR="00C46137" w:rsidRDefault="00C46137" w:rsidP="00A95105">
            <w:pPr>
              <w:pStyle w:val="Default"/>
              <w:rPr>
                <w:sz w:val="16"/>
                <w:szCs w:val="16"/>
              </w:rPr>
            </w:pPr>
            <w:r>
              <w:rPr>
                <w:b/>
                <w:bCs/>
                <w:sz w:val="16"/>
                <w:szCs w:val="16"/>
              </w:rPr>
              <w:t xml:space="preserve">960 </w:t>
            </w:r>
          </w:p>
        </w:tc>
        <w:tc>
          <w:tcPr>
            <w:tcW w:w="992" w:type="dxa"/>
            <w:vAlign w:val="center"/>
          </w:tcPr>
          <w:p w:rsidR="00C46137" w:rsidRDefault="00C46137" w:rsidP="00A95105">
            <w:pPr>
              <w:pStyle w:val="Default"/>
              <w:rPr>
                <w:sz w:val="16"/>
                <w:szCs w:val="16"/>
              </w:rPr>
            </w:pPr>
            <w:r>
              <w:rPr>
                <w:sz w:val="16"/>
                <w:szCs w:val="16"/>
              </w:rPr>
              <w:t xml:space="preserve">Desgaste </w:t>
            </w:r>
          </w:p>
        </w:tc>
        <w:tc>
          <w:tcPr>
            <w:tcW w:w="2217" w:type="dxa"/>
            <w:vAlign w:val="center"/>
          </w:tcPr>
          <w:p w:rsidR="00C46137" w:rsidRDefault="00C46137" w:rsidP="00A95105">
            <w:pPr>
              <w:pStyle w:val="Default"/>
              <w:rPr>
                <w:sz w:val="15"/>
                <w:szCs w:val="15"/>
              </w:rPr>
            </w:pPr>
            <w:r>
              <w:rPr>
                <w:sz w:val="15"/>
                <w:szCs w:val="15"/>
              </w:rPr>
              <w:t xml:space="preserve">Cambios o deterioro de un dispositivo médico como resultado del uso a través del tiempo establecido, desgaste o mantenimiento de rutina que causa la falla del dispositivo </w:t>
            </w:r>
          </w:p>
        </w:tc>
      </w:tr>
    </w:tbl>
    <w:p w:rsidR="00C46137" w:rsidRDefault="00C46137" w:rsidP="00C46137">
      <w:pPr>
        <w:spacing w:after="0" w:line="240" w:lineRule="auto"/>
        <w:ind w:left="12"/>
        <w:jc w:val="both"/>
        <w:rPr>
          <w:rFonts w:ascii="Arial" w:hAnsi="Arial" w:cs="Arial"/>
        </w:rPr>
      </w:pPr>
    </w:p>
    <w:p w:rsidR="00C46137" w:rsidRDefault="00C46137" w:rsidP="00C46137">
      <w:pPr>
        <w:spacing w:after="0" w:line="240" w:lineRule="auto"/>
        <w:ind w:left="12"/>
        <w:jc w:val="both"/>
        <w:rPr>
          <w:rFonts w:ascii="Arial" w:hAnsi="Arial" w:cs="Arial"/>
        </w:rPr>
      </w:pPr>
    </w:p>
    <w:p w:rsidR="00C46137" w:rsidRDefault="00C46137" w:rsidP="00C46137">
      <w:pPr>
        <w:spacing w:after="0" w:line="240" w:lineRule="auto"/>
        <w:jc w:val="both"/>
        <w:rPr>
          <w:rFonts w:ascii="Arial" w:hAnsi="Arial" w:cs="Arial"/>
        </w:rPr>
        <w:sectPr w:rsidR="00C46137" w:rsidSect="00A95105">
          <w:type w:val="continuous"/>
          <w:pgSz w:w="12240" w:h="15840"/>
          <w:pgMar w:top="1417" w:right="1701" w:bottom="1417" w:left="1701" w:header="708" w:footer="708" w:gutter="0"/>
          <w:cols w:num="2" w:space="708"/>
          <w:titlePg/>
          <w:docGrid w:linePitch="360"/>
        </w:sectPr>
      </w:pPr>
    </w:p>
    <w:p w:rsidR="00C46137" w:rsidRPr="009A1C7C" w:rsidRDefault="00C46137" w:rsidP="00C46137">
      <w:pPr>
        <w:spacing w:after="0" w:line="240" w:lineRule="auto"/>
        <w:jc w:val="center"/>
        <w:rPr>
          <w:rFonts w:ascii="Arial" w:hAnsi="Arial" w:cs="Arial"/>
          <w:b/>
          <w:sz w:val="24"/>
          <w:szCs w:val="24"/>
          <w:lang w:val="es-MX"/>
        </w:rPr>
      </w:pPr>
    </w:p>
    <w:p w:rsidR="00EA0B61" w:rsidRPr="009A1C7C" w:rsidRDefault="00EA0B61" w:rsidP="00EA0B61">
      <w:pPr>
        <w:spacing w:after="0" w:line="240" w:lineRule="auto"/>
        <w:jc w:val="center"/>
        <w:rPr>
          <w:rFonts w:ascii="Arial" w:hAnsi="Arial" w:cs="Arial"/>
          <w:b/>
          <w:sz w:val="24"/>
          <w:szCs w:val="24"/>
          <w:lang w:val="es-MX"/>
        </w:rPr>
      </w:pPr>
      <w:r w:rsidRPr="009A1C7C">
        <w:rPr>
          <w:rFonts w:ascii="Arial" w:hAnsi="Arial" w:cs="Arial"/>
          <w:b/>
          <w:sz w:val="24"/>
          <w:szCs w:val="24"/>
          <w:lang w:val="es-MX"/>
        </w:rPr>
        <w:t xml:space="preserve">ANEXO No. </w:t>
      </w:r>
      <w:r w:rsidR="00C46137">
        <w:rPr>
          <w:rFonts w:ascii="Arial" w:hAnsi="Arial" w:cs="Arial"/>
          <w:b/>
          <w:sz w:val="24"/>
          <w:szCs w:val="24"/>
          <w:lang w:val="es-MX"/>
        </w:rPr>
        <w:t>2</w:t>
      </w:r>
    </w:p>
    <w:p w:rsidR="00EA0B61" w:rsidRPr="009A1C7C" w:rsidRDefault="00EA0B61" w:rsidP="00EA0B61">
      <w:pPr>
        <w:spacing w:after="0" w:line="240" w:lineRule="auto"/>
        <w:jc w:val="center"/>
        <w:rPr>
          <w:rFonts w:ascii="Arial" w:hAnsi="Arial" w:cs="Arial"/>
          <w:b/>
          <w:sz w:val="24"/>
          <w:szCs w:val="24"/>
          <w:lang w:val="es-MX"/>
        </w:rPr>
      </w:pPr>
      <w:r w:rsidRPr="009A1C7C">
        <w:rPr>
          <w:rFonts w:ascii="Arial" w:hAnsi="Arial" w:cs="Arial"/>
          <w:b/>
          <w:sz w:val="24"/>
          <w:szCs w:val="24"/>
          <w:lang w:val="es-MX"/>
        </w:rPr>
        <w:t>METODOLOGÍAS DE ANÁLISIS DE CAUSAS DE EVENTOS E INCIDENTES ADVERSOS</w:t>
      </w:r>
    </w:p>
    <w:p w:rsidR="00EA0B61" w:rsidRPr="009A1C7C" w:rsidRDefault="00EA0B61" w:rsidP="00EA0B61">
      <w:pPr>
        <w:spacing w:after="0" w:line="240" w:lineRule="auto"/>
        <w:jc w:val="both"/>
        <w:rPr>
          <w:rFonts w:ascii="Arial" w:hAnsi="Arial" w:cs="Arial"/>
          <w:sz w:val="24"/>
          <w:szCs w:val="24"/>
          <w:lang w:val="es-CO"/>
        </w:rPr>
      </w:pPr>
    </w:p>
    <w:p w:rsidR="00EA0B61" w:rsidRPr="009A1C7C" w:rsidRDefault="00EA0B61" w:rsidP="00EA0B61">
      <w:pPr>
        <w:spacing w:after="0" w:line="240" w:lineRule="auto"/>
        <w:jc w:val="both"/>
        <w:rPr>
          <w:rFonts w:ascii="Arial" w:hAnsi="Arial" w:cs="Arial"/>
          <w:sz w:val="24"/>
          <w:szCs w:val="24"/>
          <w:lang w:val="es-CO"/>
        </w:rPr>
      </w:pPr>
    </w:p>
    <w:p w:rsidR="00EA0B61" w:rsidRPr="009A1C7C" w:rsidRDefault="00F00801" w:rsidP="00EA0B61">
      <w:pPr>
        <w:pStyle w:val="Prrafodelista"/>
        <w:numPr>
          <w:ilvl w:val="0"/>
          <w:numId w:val="18"/>
        </w:numPr>
        <w:spacing w:after="0" w:line="240" w:lineRule="auto"/>
        <w:jc w:val="both"/>
        <w:rPr>
          <w:rFonts w:ascii="Arial" w:hAnsi="Arial" w:cs="Arial"/>
          <w:sz w:val="24"/>
          <w:szCs w:val="24"/>
          <w:lang w:val="es-CO"/>
        </w:rPr>
      </w:pPr>
      <w:r w:rsidRPr="009A1C7C">
        <w:rPr>
          <w:rFonts w:ascii="Arial" w:hAnsi="Arial" w:cs="Arial"/>
          <w:b/>
          <w:sz w:val="24"/>
          <w:szCs w:val="24"/>
          <w:lang w:val="es-CO"/>
        </w:rPr>
        <w:t>METODOLOGÍA</w:t>
      </w:r>
      <w:r w:rsidR="00EA0B61" w:rsidRPr="009A1C7C">
        <w:rPr>
          <w:rFonts w:ascii="Arial" w:hAnsi="Arial" w:cs="Arial"/>
          <w:b/>
          <w:sz w:val="24"/>
          <w:szCs w:val="24"/>
          <w:lang w:val="es-CO"/>
        </w:rPr>
        <w:t xml:space="preserve"> DE </w:t>
      </w:r>
      <w:r w:rsidR="00EA0B61" w:rsidRPr="009A1C7C">
        <w:rPr>
          <w:rFonts w:ascii="Arial" w:hAnsi="Arial" w:cs="Arial"/>
          <w:b/>
          <w:bCs/>
          <w:sz w:val="24"/>
          <w:szCs w:val="24"/>
        </w:rPr>
        <w:t>LOS CINCO ¿POR QUÉ?</w:t>
      </w:r>
    </w:p>
    <w:p w:rsidR="00EA0B61" w:rsidRPr="009A1C7C" w:rsidRDefault="00EA0B61" w:rsidP="00EA0B61">
      <w:pPr>
        <w:spacing w:after="0" w:line="240" w:lineRule="auto"/>
        <w:jc w:val="both"/>
        <w:rPr>
          <w:rFonts w:ascii="Arial" w:hAnsi="Arial" w:cs="Arial"/>
          <w:sz w:val="24"/>
          <w:szCs w:val="24"/>
        </w:rPr>
      </w:pPr>
    </w:p>
    <w:p w:rsidR="00EA0B61" w:rsidRPr="009A1C7C" w:rsidRDefault="00EA0B61" w:rsidP="00EA0B61">
      <w:pPr>
        <w:spacing w:after="0" w:line="240" w:lineRule="auto"/>
        <w:jc w:val="both"/>
        <w:rPr>
          <w:rFonts w:ascii="Arial" w:hAnsi="Arial" w:cs="Arial"/>
          <w:sz w:val="24"/>
          <w:szCs w:val="24"/>
        </w:rPr>
      </w:pPr>
      <w:r w:rsidRPr="009A1C7C">
        <w:rPr>
          <w:rFonts w:ascii="Arial" w:hAnsi="Arial" w:cs="Arial"/>
          <w:sz w:val="24"/>
          <w:szCs w:val="24"/>
        </w:rPr>
        <w:t>Esta metodología consiste en formular una serie de preguntas de manera sistemáticamente, con el fin de determinar la(s) posible (s) causa (s) principal (es) de un evento o incidente adverso.</w:t>
      </w:r>
    </w:p>
    <w:p w:rsidR="00EA0B61" w:rsidRPr="009A1C7C" w:rsidRDefault="00EA0B61" w:rsidP="00EA0B61">
      <w:pPr>
        <w:spacing w:after="0" w:line="240" w:lineRule="auto"/>
        <w:jc w:val="both"/>
        <w:rPr>
          <w:rFonts w:ascii="Arial" w:hAnsi="Arial" w:cs="Arial"/>
          <w:sz w:val="24"/>
          <w:szCs w:val="24"/>
          <w:lang w:val="es-CO"/>
        </w:rPr>
      </w:pPr>
    </w:p>
    <w:p w:rsidR="00EA0B61" w:rsidRPr="009A1C7C" w:rsidRDefault="00EA0B61" w:rsidP="00EA0B61">
      <w:pPr>
        <w:spacing w:after="0" w:line="240" w:lineRule="auto"/>
        <w:jc w:val="both"/>
        <w:rPr>
          <w:rFonts w:ascii="Arial" w:hAnsi="Arial" w:cs="Arial"/>
          <w:sz w:val="24"/>
          <w:szCs w:val="24"/>
        </w:rPr>
      </w:pPr>
      <w:r w:rsidRPr="009A1C7C">
        <w:rPr>
          <w:rFonts w:ascii="Arial" w:hAnsi="Arial" w:cs="Arial"/>
          <w:sz w:val="24"/>
          <w:szCs w:val="24"/>
        </w:rPr>
        <w:t>Ejemplo de aplicación de la metodología:</w:t>
      </w:r>
    </w:p>
    <w:p w:rsidR="00EA0B61" w:rsidRPr="009A1C7C" w:rsidRDefault="00EA0B61" w:rsidP="00EA0B61">
      <w:pPr>
        <w:spacing w:after="0" w:line="240" w:lineRule="auto"/>
        <w:jc w:val="both"/>
        <w:rPr>
          <w:rFonts w:ascii="Arial" w:hAnsi="Arial" w:cs="Arial"/>
          <w:sz w:val="24"/>
          <w:szCs w:val="24"/>
        </w:rPr>
      </w:pPr>
    </w:p>
    <w:p w:rsidR="00EA0B61" w:rsidRPr="009A1C7C" w:rsidRDefault="00EA0B61" w:rsidP="00EA0B61">
      <w:pPr>
        <w:spacing w:after="0" w:line="240" w:lineRule="auto"/>
        <w:jc w:val="both"/>
        <w:rPr>
          <w:rFonts w:ascii="Arial" w:hAnsi="Arial" w:cs="Arial"/>
          <w:sz w:val="24"/>
          <w:szCs w:val="24"/>
          <w:lang w:val="es-CO"/>
        </w:rPr>
      </w:pPr>
      <w:r w:rsidRPr="009A1C7C">
        <w:rPr>
          <w:rFonts w:ascii="Arial" w:hAnsi="Arial" w:cs="Arial"/>
          <w:sz w:val="24"/>
          <w:szCs w:val="24"/>
        </w:rPr>
        <w:t>Caso: Paciente de sexo femenino de 28 años se le está realizando un tratamiento con estimulación muscular.  A los 10 minutos de haber iniciado el tratamiento, la paciente reporta que ha dejado de sentir la estimulación.</w:t>
      </w:r>
    </w:p>
    <w:p w:rsidR="00EA0B61" w:rsidRPr="009A1C7C" w:rsidRDefault="00EA0B61" w:rsidP="00EA0B61">
      <w:pPr>
        <w:spacing w:after="0" w:line="240" w:lineRule="auto"/>
        <w:jc w:val="both"/>
        <w:rPr>
          <w:rFonts w:ascii="Arial" w:hAnsi="Arial" w:cs="Arial"/>
          <w:sz w:val="24"/>
          <w:szCs w:val="24"/>
        </w:rPr>
      </w:pPr>
    </w:p>
    <w:p w:rsidR="00EA0B61" w:rsidRPr="009A1C7C" w:rsidRDefault="00EA0B61" w:rsidP="00EA0B61">
      <w:pPr>
        <w:spacing w:after="0" w:line="240" w:lineRule="auto"/>
        <w:jc w:val="both"/>
        <w:rPr>
          <w:rFonts w:ascii="Arial" w:hAnsi="Arial" w:cs="Arial"/>
          <w:sz w:val="24"/>
          <w:szCs w:val="24"/>
        </w:rPr>
      </w:pPr>
      <w:r w:rsidRPr="009A1C7C">
        <w:rPr>
          <w:rFonts w:ascii="Arial" w:hAnsi="Arial" w:cs="Arial"/>
          <w:sz w:val="24"/>
          <w:szCs w:val="24"/>
        </w:rPr>
        <w:t>Clasificación de Reporte: Evento Adverso NO Serio</w:t>
      </w:r>
    </w:p>
    <w:p w:rsidR="00EA0B61" w:rsidRPr="009A1C7C" w:rsidRDefault="00EA0B61" w:rsidP="00EA0B61">
      <w:pPr>
        <w:spacing w:after="0" w:line="240" w:lineRule="auto"/>
        <w:jc w:val="both"/>
        <w:rPr>
          <w:rFonts w:ascii="Arial" w:hAnsi="Arial" w:cs="Arial"/>
          <w:sz w:val="24"/>
          <w:szCs w:val="24"/>
        </w:rPr>
      </w:pPr>
      <w:r w:rsidRPr="009A1C7C">
        <w:rPr>
          <w:rFonts w:ascii="Arial" w:hAnsi="Arial" w:cs="Arial"/>
          <w:sz w:val="24"/>
          <w:szCs w:val="24"/>
        </w:rPr>
        <w:t>Notificación: Trimestral</w:t>
      </w:r>
    </w:p>
    <w:p w:rsidR="00EA0B61" w:rsidRPr="009A1C7C" w:rsidRDefault="00EA0B61" w:rsidP="00EA0B61">
      <w:pPr>
        <w:spacing w:after="0" w:line="240" w:lineRule="auto"/>
        <w:jc w:val="both"/>
        <w:rPr>
          <w:rFonts w:ascii="Arial" w:hAnsi="Arial" w:cs="Arial"/>
          <w:sz w:val="24"/>
          <w:szCs w:val="24"/>
        </w:rPr>
      </w:pPr>
      <w:r w:rsidRPr="009A1C7C">
        <w:rPr>
          <w:rFonts w:ascii="Arial" w:hAnsi="Arial" w:cs="Arial"/>
          <w:sz w:val="24"/>
          <w:szCs w:val="24"/>
        </w:rPr>
        <w:t>Formato de Reporte: Documento en Excel</w:t>
      </w:r>
    </w:p>
    <w:p w:rsidR="00EA0B61" w:rsidRPr="009A1C7C" w:rsidRDefault="00EA0B61" w:rsidP="00EA0B61">
      <w:pPr>
        <w:spacing w:after="0" w:line="240" w:lineRule="auto"/>
        <w:jc w:val="both"/>
        <w:rPr>
          <w:rFonts w:ascii="Arial" w:hAnsi="Arial" w:cs="Arial"/>
          <w:sz w:val="24"/>
          <w:szCs w:val="24"/>
        </w:rPr>
      </w:pPr>
    </w:p>
    <w:p w:rsidR="00EA0B61" w:rsidRPr="009A1C7C" w:rsidRDefault="00EA0B61" w:rsidP="00EA0B61">
      <w:pPr>
        <w:spacing w:after="0" w:line="240" w:lineRule="auto"/>
        <w:jc w:val="both"/>
        <w:rPr>
          <w:rFonts w:ascii="Arial" w:hAnsi="Arial" w:cs="Arial"/>
          <w:sz w:val="24"/>
          <w:szCs w:val="24"/>
        </w:rPr>
      </w:pPr>
      <w:r w:rsidRPr="009A1C7C">
        <w:rPr>
          <w:rFonts w:ascii="Arial" w:hAnsi="Arial" w:cs="Arial"/>
          <w:sz w:val="24"/>
          <w:szCs w:val="24"/>
        </w:rPr>
        <w:t>Implementación de la metodología de los cinco ¿POR QUÉ?</w:t>
      </w:r>
    </w:p>
    <w:p w:rsidR="00EA0B61" w:rsidRPr="009A1C7C" w:rsidRDefault="00EA0B61" w:rsidP="00EA0B61">
      <w:pPr>
        <w:spacing w:after="0" w:line="240" w:lineRule="auto"/>
        <w:jc w:val="both"/>
        <w:rPr>
          <w:rFonts w:ascii="Arial" w:hAnsi="Arial" w:cs="Arial"/>
          <w:sz w:val="24"/>
          <w:szCs w:val="24"/>
        </w:rPr>
      </w:pPr>
    </w:p>
    <w:p w:rsidR="00EA0B61" w:rsidRPr="009A1C7C" w:rsidRDefault="00EA0B61" w:rsidP="00EA0B61">
      <w:pPr>
        <w:spacing w:after="0" w:line="240" w:lineRule="auto"/>
        <w:jc w:val="both"/>
        <w:rPr>
          <w:rFonts w:ascii="Arial" w:hAnsi="Arial" w:cs="Arial"/>
          <w:sz w:val="24"/>
          <w:szCs w:val="24"/>
          <w:lang w:val="es-CO"/>
        </w:rPr>
      </w:pPr>
      <w:r w:rsidRPr="009A1C7C">
        <w:rPr>
          <w:rFonts w:ascii="Arial" w:hAnsi="Arial" w:cs="Arial"/>
          <w:sz w:val="24"/>
          <w:szCs w:val="24"/>
        </w:rPr>
        <w:t xml:space="preserve">Pregunta No. 1. </w:t>
      </w:r>
      <w:r w:rsidRPr="009A1C7C">
        <w:rPr>
          <w:rFonts w:ascii="Arial" w:hAnsi="Arial" w:cs="Arial"/>
          <w:b/>
          <w:bCs/>
          <w:sz w:val="24"/>
          <w:szCs w:val="24"/>
        </w:rPr>
        <w:t xml:space="preserve">¿POR QUÉ LA PACIENTE DEJO DE PERCIBIR LA </w:t>
      </w:r>
      <w:r w:rsidR="00FF0C83" w:rsidRPr="009A1C7C">
        <w:rPr>
          <w:rFonts w:ascii="Arial" w:hAnsi="Arial" w:cs="Arial"/>
          <w:b/>
          <w:bCs/>
          <w:sz w:val="24"/>
          <w:szCs w:val="24"/>
        </w:rPr>
        <w:t>ESTIMULACIÓN</w:t>
      </w:r>
      <w:r w:rsidRPr="009A1C7C">
        <w:rPr>
          <w:rFonts w:ascii="Arial" w:hAnsi="Arial" w:cs="Arial"/>
          <w:b/>
          <w:bCs/>
          <w:sz w:val="24"/>
          <w:szCs w:val="24"/>
        </w:rPr>
        <w:t>?</w:t>
      </w:r>
    </w:p>
    <w:p w:rsidR="00EA0B61" w:rsidRPr="009A1C7C" w:rsidRDefault="00EA0B61" w:rsidP="00EA0B61">
      <w:pPr>
        <w:spacing w:after="0" w:line="240" w:lineRule="auto"/>
        <w:jc w:val="both"/>
        <w:rPr>
          <w:rFonts w:ascii="Arial" w:hAnsi="Arial" w:cs="Arial"/>
          <w:sz w:val="24"/>
          <w:szCs w:val="24"/>
          <w:lang w:val="es-CO"/>
        </w:rPr>
      </w:pPr>
      <w:r w:rsidRPr="009A1C7C">
        <w:rPr>
          <w:rFonts w:ascii="Arial" w:hAnsi="Arial" w:cs="Arial"/>
          <w:sz w:val="24"/>
          <w:szCs w:val="24"/>
        </w:rPr>
        <w:t>Respuesta: Porque el equipo dejo de emitir la corriente.</w:t>
      </w:r>
    </w:p>
    <w:p w:rsidR="00EA0B61" w:rsidRPr="009A1C7C" w:rsidRDefault="00EA0B61" w:rsidP="00EA0B61">
      <w:pPr>
        <w:spacing w:after="0" w:line="240" w:lineRule="auto"/>
        <w:jc w:val="both"/>
        <w:rPr>
          <w:rFonts w:ascii="Arial" w:hAnsi="Arial" w:cs="Arial"/>
          <w:sz w:val="24"/>
          <w:szCs w:val="24"/>
        </w:rPr>
      </w:pPr>
    </w:p>
    <w:p w:rsidR="00EA0B61" w:rsidRPr="009A1C7C" w:rsidRDefault="00EA0B61" w:rsidP="00EA0B61">
      <w:pPr>
        <w:spacing w:after="0" w:line="240" w:lineRule="auto"/>
        <w:jc w:val="both"/>
        <w:rPr>
          <w:rFonts w:ascii="Arial" w:hAnsi="Arial" w:cs="Arial"/>
          <w:sz w:val="24"/>
          <w:szCs w:val="24"/>
          <w:lang w:val="es-CO"/>
        </w:rPr>
      </w:pPr>
      <w:r w:rsidRPr="009A1C7C">
        <w:rPr>
          <w:rFonts w:ascii="Arial" w:hAnsi="Arial" w:cs="Arial"/>
          <w:sz w:val="24"/>
          <w:szCs w:val="24"/>
        </w:rPr>
        <w:t xml:space="preserve">Pregunta No. 2. </w:t>
      </w:r>
      <w:r w:rsidRPr="009A1C7C">
        <w:rPr>
          <w:rFonts w:ascii="Arial" w:hAnsi="Arial" w:cs="Arial"/>
          <w:b/>
          <w:bCs/>
          <w:sz w:val="24"/>
          <w:szCs w:val="24"/>
        </w:rPr>
        <w:t>¿POR QUÉ EL EQUIPO DEJO DE EMITIR LA CORRIENTE?</w:t>
      </w:r>
    </w:p>
    <w:p w:rsidR="00EA0B61" w:rsidRPr="009A1C7C" w:rsidRDefault="00EA0B61" w:rsidP="00EA0B61">
      <w:pPr>
        <w:spacing w:after="0" w:line="240" w:lineRule="auto"/>
        <w:jc w:val="both"/>
        <w:rPr>
          <w:rFonts w:ascii="Arial" w:hAnsi="Arial" w:cs="Arial"/>
          <w:sz w:val="24"/>
          <w:szCs w:val="24"/>
          <w:lang w:val="es-CO"/>
        </w:rPr>
      </w:pPr>
      <w:bookmarkStart w:id="0" w:name="_GoBack"/>
      <w:bookmarkEnd w:id="0"/>
      <w:r w:rsidRPr="009A1C7C">
        <w:rPr>
          <w:rFonts w:ascii="Arial" w:hAnsi="Arial" w:cs="Arial"/>
          <w:sz w:val="24"/>
          <w:szCs w:val="24"/>
        </w:rPr>
        <w:t>Respuesta: Porque el cable de los electrodos tiene mal contacto.</w:t>
      </w:r>
    </w:p>
    <w:p w:rsidR="00EA0B61" w:rsidRPr="009A1C7C" w:rsidRDefault="00EA0B61" w:rsidP="00EA0B61">
      <w:pPr>
        <w:spacing w:after="0" w:line="240" w:lineRule="auto"/>
        <w:jc w:val="both"/>
        <w:rPr>
          <w:rFonts w:ascii="Arial" w:hAnsi="Arial" w:cs="Arial"/>
          <w:sz w:val="24"/>
          <w:szCs w:val="24"/>
        </w:rPr>
      </w:pPr>
    </w:p>
    <w:p w:rsidR="00EA0B61" w:rsidRPr="009A1C7C" w:rsidRDefault="00EA0B61" w:rsidP="00EA0B61">
      <w:pPr>
        <w:spacing w:after="0" w:line="240" w:lineRule="auto"/>
        <w:jc w:val="both"/>
        <w:rPr>
          <w:rFonts w:ascii="Arial" w:hAnsi="Arial" w:cs="Arial"/>
          <w:sz w:val="24"/>
          <w:szCs w:val="24"/>
          <w:lang w:val="es-CO"/>
        </w:rPr>
      </w:pPr>
      <w:r w:rsidRPr="009A1C7C">
        <w:rPr>
          <w:rFonts w:ascii="Arial" w:hAnsi="Arial" w:cs="Arial"/>
          <w:sz w:val="24"/>
          <w:szCs w:val="24"/>
        </w:rPr>
        <w:t xml:space="preserve">Pregunta No. </w:t>
      </w:r>
      <w:r w:rsidRPr="009A1C7C">
        <w:rPr>
          <w:rFonts w:ascii="Arial" w:hAnsi="Arial" w:cs="Arial"/>
          <w:bCs/>
          <w:sz w:val="24"/>
          <w:szCs w:val="24"/>
        </w:rPr>
        <w:t>3.</w:t>
      </w:r>
      <w:r w:rsidRPr="009A1C7C">
        <w:rPr>
          <w:rFonts w:ascii="Arial" w:hAnsi="Arial" w:cs="Arial"/>
          <w:b/>
          <w:bCs/>
          <w:sz w:val="24"/>
          <w:szCs w:val="24"/>
        </w:rPr>
        <w:t xml:space="preserve"> ¿POR QUÉ EL CABLE DE LOS ELECTRODOS TIENE MAL CONTACTO?</w:t>
      </w:r>
    </w:p>
    <w:p w:rsidR="00EA0B61" w:rsidRPr="009A1C7C" w:rsidRDefault="00EA0B61" w:rsidP="00EA0B61">
      <w:pPr>
        <w:spacing w:after="0" w:line="240" w:lineRule="auto"/>
        <w:jc w:val="both"/>
        <w:rPr>
          <w:rFonts w:ascii="Arial" w:hAnsi="Arial" w:cs="Arial"/>
          <w:sz w:val="24"/>
          <w:szCs w:val="24"/>
          <w:lang w:val="es-CO"/>
        </w:rPr>
      </w:pPr>
      <w:r w:rsidRPr="009A1C7C">
        <w:rPr>
          <w:rFonts w:ascii="Arial" w:hAnsi="Arial" w:cs="Arial"/>
          <w:sz w:val="24"/>
          <w:szCs w:val="24"/>
        </w:rPr>
        <w:t>Respuesta: Porque se acabó la vida útil del cable de los electrodos.</w:t>
      </w:r>
    </w:p>
    <w:p w:rsidR="00EA0B61" w:rsidRPr="009A1C7C" w:rsidRDefault="00EA0B61" w:rsidP="00EA0B61">
      <w:pPr>
        <w:spacing w:after="0" w:line="240" w:lineRule="auto"/>
        <w:jc w:val="both"/>
        <w:rPr>
          <w:rFonts w:ascii="Arial" w:hAnsi="Arial" w:cs="Arial"/>
          <w:b/>
          <w:bCs/>
          <w:sz w:val="24"/>
          <w:szCs w:val="24"/>
        </w:rPr>
      </w:pPr>
    </w:p>
    <w:p w:rsidR="00EA0B61" w:rsidRPr="009A1C7C" w:rsidRDefault="00EA0B61" w:rsidP="00EA0B61">
      <w:pPr>
        <w:spacing w:after="0" w:line="240" w:lineRule="auto"/>
        <w:jc w:val="both"/>
        <w:rPr>
          <w:rFonts w:ascii="Arial" w:hAnsi="Arial" w:cs="Arial"/>
          <w:sz w:val="24"/>
          <w:szCs w:val="24"/>
          <w:lang w:val="es-CO"/>
        </w:rPr>
      </w:pPr>
      <w:r w:rsidRPr="009A1C7C">
        <w:rPr>
          <w:rFonts w:ascii="Arial" w:hAnsi="Arial" w:cs="Arial"/>
          <w:sz w:val="24"/>
          <w:szCs w:val="24"/>
        </w:rPr>
        <w:t>Pregunta No. 4</w:t>
      </w:r>
      <w:r w:rsidRPr="009A1C7C">
        <w:rPr>
          <w:rFonts w:ascii="Arial" w:hAnsi="Arial" w:cs="Arial"/>
          <w:bCs/>
          <w:sz w:val="24"/>
          <w:szCs w:val="24"/>
        </w:rPr>
        <w:t>.</w:t>
      </w:r>
      <w:r w:rsidRPr="009A1C7C">
        <w:rPr>
          <w:rFonts w:ascii="Arial" w:hAnsi="Arial" w:cs="Arial"/>
          <w:b/>
          <w:bCs/>
          <w:sz w:val="24"/>
          <w:szCs w:val="24"/>
        </w:rPr>
        <w:t xml:space="preserve"> ¿POR QUÉ SI SE ACABO LA VIDA ÚTIL DEL CABLE DE LOS ELECTRODOS NO SE </w:t>
      </w:r>
      <w:r w:rsidR="00F00801" w:rsidRPr="009A1C7C">
        <w:rPr>
          <w:rFonts w:ascii="Arial" w:hAnsi="Arial" w:cs="Arial"/>
          <w:b/>
          <w:bCs/>
          <w:sz w:val="24"/>
          <w:szCs w:val="24"/>
        </w:rPr>
        <w:t>PIDIÓ</w:t>
      </w:r>
      <w:r w:rsidRPr="009A1C7C">
        <w:rPr>
          <w:rFonts w:ascii="Arial" w:hAnsi="Arial" w:cs="Arial"/>
          <w:b/>
          <w:bCs/>
          <w:sz w:val="24"/>
          <w:szCs w:val="24"/>
        </w:rPr>
        <w:t xml:space="preserve"> REMPLAZO?</w:t>
      </w:r>
    </w:p>
    <w:p w:rsidR="00EA0B61" w:rsidRPr="009A1C7C" w:rsidRDefault="00EA0B61" w:rsidP="00EA0B61">
      <w:pPr>
        <w:spacing w:after="0" w:line="240" w:lineRule="auto"/>
        <w:jc w:val="both"/>
        <w:rPr>
          <w:rFonts w:ascii="Arial" w:hAnsi="Arial" w:cs="Arial"/>
          <w:sz w:val="24"/>
          <w:szCs w:val="24"/>
        </w:rPr>
      </w:pPr>
      <w:r w:rsidRPr="009A1C7C">
        <w:rPr>
          <w:rFonts w:ascii="Arial" w:hAnsi="Arial" w:cs="Arial"/>
          <w:sz w:val="24"/>
          <w:szCs w:val="24"/>
        </w:rPr>
        <w:t>Respuesta: Porque al equipo no se le había hecho seguimiento.</w:t>
      </w:r>
    </w:p>
    <w:p w:rsidR="00EA0B61" w:rsidRPr="009A1C7C" w:rsidRDefault="00EA0B61" w:rsidP="00EA0B61">
      <w:pPr>
        <w:spacing w:after="0" w:line="240" w:lineRule="auto"/>
        <w:jc w:val="both"/>
        <w:rPr>
          <w:rFonts w:ascii="Arial" w:hAnsi="Arial" w:cs="Arial"/>
          <w:sz w:val="24"/>
          <w:szCs w:val="24"/>
          <w:lang w:val="es-CO"/>
        </w:rPr>
      </w:pPr>
    </w:p>
    <w:p w:rsidR="00EA0B61" w:rsidRPr="009A1C7C" w:rsidRDefault="00EA0B61" w:rsidP="00EA0B61">
      <w:pPr>
        <w:spacing w:after="0" w:line="240" w:lineRule="auto"/>
        <w:jc w:val="both"/>
        <w:rPr>
          <w:rFonts w:ascii="Arial" w:hAnsi="Arial" w:cs="Arial"/>
          <w:sz w:val="24"/>
          <w:szCs w:val="24"/>
          <w:lang w:val="es-CO"/>
        </w:rPr>
      </w:pPr>
      <w:r w:rsidRPr="009A1C7C">
        <w:rPr>
          <w:rFonts w:ascii="Arial" w:hAnsi="Arial" w:cs="Arial"/>
          <w:sz w:val="24"/>
          <w:szCs w:val="24"/>
        </w:rPr>
        <w:t>Pregunta No. 5</w:t>
      </w:r>
      <w:r w:rsidRPr="009A1C7C">
        <w:rPr>
          <w:rFonts w:ascii="Arial" w:hAnsi="Arial" w:cs="Arial"/>
          <w:bCs/>
          <w:sz w:val="24"/>
          <w:szCs w:val="24"/>
        </w:rPr>
        <w:t>.</w:t>
      </w:r>
      <w:r w:rsidRPr="009A1C7C">
        <w:rPr>
          <w:rFonts w:ascii="Arial" w:hAnsi="Arial" w:cs="Arial"/>
          <w:b/>
          <w:bCs/>
          <w:sz w:val="24"/>
          <w:szCs w:val="24"/>
        </w:rPr>
        <w:t xml:space="preserve"> ¿POR QUÉ AL EQUIPO NO SE LE HABÍA HECHO SEGUIMIENTO?</w:t>
      </w:r>
    </w:p>
    <w:p w:rsidR="00EA0B61" w:rsidRPr="009A1C7C" w:rsidRDefault="00EA0B61" w:rsidP="00EA0B61">
      <w:pPr>
        <w:spacing w:after="0" w:line="240" w:lineRule="auto"/>
        <w:jc w:val="both"/>
        <w:rPr>
          <w:rFonts w:ascii="Arial" w:hAnsi="Arial" w:cs="Arial"/>
          <w:sz w:val="24"/>
          <w:szCs w:val="24"/>
          <w:lang w:val="es-CO"/>
        </w:rPr>
      </w:pPr>
      <w:r w:rsidRPr="009A1C7C">
        <w:rPr>
          <w:rFonts w:ascii="Arial" w:hAnsi="Arial" w:cs="Arial"/>
          <w:sz w:val="24"/>
          <w:szCs w:val="24"/>
        </w:rPr>
        <w:t>Respuesta: Porque no tiene ni hoja de vida, ni programado mantenimiento preventivo.</w:t>
      </w:r>
    </w:p>
    <w:p w:rsidR="00EA0B61" w:rsidRPr="009A1C7C" w:rsidRDefault="00EA0B61" w:rsidP="00EA0B61">
      <w:pPr>
        <w:spacing w:after="0" w:line="240" w:lineRule="auto"/>
        <w:jc w:val="both"/>
        <w:rPr>
          <w:rFonts w:ascii="Arial" w:hAnsi="Arial" w:cs="Arial"/>
          <w:sz w:val="24"/>
          <w:szCs w:val="24"/>
        </w:rPr>
      </w:pPr>
    </w:p>
    <w:p w:rsidR="00EA0B61" w:rsidRPr="009A1C7C" w:rsidRDefault="00EA0B61" w:rsidP="00EA0B61">
      <w:pPr>
        <w:jc w:val="both"/>
        <w:rPr>
          <w:rFonts w:ascii="Arial" w:hAnsi="Arial" w:cs="Arial"/>
        </w:rPr>
      </w:pPr>
      <w:r w:rsidRPr="009A1C7C">
        <w:rPr>
          <w:rFonts w:ascii="Arial" w:hAnsi="Arial" w:cs="Arial"/>
          <w:sz w:val="24"/>
          <w:szCs w:val="24"/>
          <w:u w:val="single"/>
        </w:rPr>
        <w:lastRenderedPageBreak/>
        <w:t>Conclusión:</w:t>
      </w:r>
      <w:r w:rsidRPr="009A1C7C">
        <w:rPr>
          <w:rFonts w:ascii="Arial" w:hAnsi="Arial" w:cs="Arial"/>
          <w:sz w:val="24"/>
          <w:szCs w:val="24"/>
        </w:rPr>
        <w:t xml:space="preserve"> Se debe diligenciar la</w:t>
      </w:r>
      <w:r w:rsidRPr="009A1C7C">
        <w:rPr>
          <w:rFonts w:ascii="Arial" w:hAnsi="Arial" w:cs="Arial"/>
          <w:bCs/>
          <w:sz w:val="24"/>
          <w:szCs w:val="24"/>
        </w:rPr>
        <w:t xml:space="preserve"> hoja de vida del equipo y programar mantenimiento preventivo</w:t>
      </w:r>
      <w:r>
        <w:rPr>
          <w:rFonts w:ascii="Arial" w:hAnsi="Arial" w:cs="Arial"/>
          <w:bCs/>
          <w:sz w:val="24"/>
          <w:szCs w:val="24"/>
        </w:rPr>
        <w:t>.</w:t>
      </w:r>
    </w:p>
    <w:p w:rsidR="00EA0B61" w:rsidRPr="00EA0B61" w:rsidRDefault="00EA0B61" w:rsidP="00EA0B61"/>
    <w:p w:rsidR="00EA0B61" w:rsidRPr="00EA0B61" w:rsidRDefault="00EA0B61" w:rsidP="00EA0B61"/>
    <w:sectPr w:rsidR="00EA0B61" w:rsidRPr="00EA0B61" w:rsidSect="001049D2">
      <w:headerReference w:type="default" r:id="rId16"/>
      <w:footerReference w:type="default" r:id="rId17"/>
      <w:pgSz w:w="12240" w:h="15840" w:code="1"/>
      <w:pgMar w:top="1155" w:right="1701" w:bottom="1417" w:left="1701"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2200" w:rsidRDefault="00342200" w:rsidP="003B5D97">
      <w:pPr>
        <w:spacing w:after="0" w:line="240" w:lineRule="auto"/>
      </w:pPr>
      <w:r>
        <w:separator/>
      </w:r>
    </w:p>
  </w:endnote>
  <w:endnote w:type="continuationSeparator" w:id="0">
    <w:p w:rsidR="00342200" w:rsidRDefault="00342200" w:rsidP="003B5D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05" w:rsidRDefault="00A95105" w:rsidP="009245B3">
    <w:pPr>
      <w:pStyle w:val="Piedepgina"/>
      <w:ind w:left="-170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2200" w:rsidRDefault="00342200" w:rsidP="003B5D97">
      <w:pPr>
        <w:spacing w:after="0" w:line="240" w:lineRule="auto"/>
      </w:pPr>
      <w:r>
        <w:separator/>
      </w:r>
    </w:p>
  </w:footnote>
  <w:footnote w:type="continuationSeparator" w:id="0">
    <w:p w:rsidR="00342200" w:rsidRDefault="00342200" w:rsidP="003B5D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05" w:rsidRDefault="00A95105">
    <w:pPr>
      <w:pStyle w:val="Encabezado"/>
    </w:pPr>
    <w:r>
      <w:rPr>
        <w:noProof/>
        <w:lang w:val="es-CO" w:eastAsia="es-CO"/>
      </w:rPr>
      <w:drawing>
        <wp:inline distT="0" distB="0" distL="0" distR="0" wp14:anchorId="6931B3AE" wp14:editId="32C703A3">
          <wp:extent cx="5612130" cy="988771"/>
          <wp:effectExtent l="0" t="0" r="0" b="0"/>
          <wp:docPr id="16" name="Imagen 16" descr="cabezote_membret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bezote_membrete "/>
                  <pic:cNvPicPr>
                    <a:picLocks noChangeAspect="1" noChangeArrowheads="1"/>
                  </pic:cNvPicPr>
                </pic:nvPicPr>
                <pic:blipFill>
                  <a:blip r:embed="rId1"/>
                  <a:srcRect/>
                  <a:stretch>
                    <a:fillRect/>
                  </a:stretch>
                </pic:blipFill>
                <pic:spPr bwMode="auto">
                  <a:xfrm>
                    <a:off x="0" y="0"/>
                    <a:ext cx="5612130" cy="988771"/>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05" w:rsidRDefault="00A95105">
    <w:pPr>
      <w:pStyle w:val="Encabezado"/>
    </w:pPr>
    <w:r>
      <w:rPr>
        <w:noProof/>
        <w:lang w:val="es-CO" w:eastAsia="es-CO"/>
      </w:rPr>
      <w:drawing>
        <wp:inline distT="0" distB="0" distL="0" distR="0" wp14:anchorId="17E34D7F" wp14:editId="0620CD58">
          <wp:extent cx="5569585" cy="988017"/>
          <wp:effectExtent l="0" t="0" r="0" b="0"/>
          <wp:docPr id="14" name="Imagen 14" descr="cabezote_membret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bezote_membrete "/>
                  <pic:cNvPicPr>
                    <a:picLocks noChangeAspect="1" noChangeArrowheads="1"/>
                  </pic:cNvPicPr>
                </pic:nvPicPr>
                <pic:blipFill>
                  <a:blip r:embed="rId1"/>
                  <a:srcRect/>
                  <a:stretch>
                    <a:fillRect/>
                  </a:stretch>
                </pic:blipFill>
                <pic:spPr bwMode="auto">
                  <a:xfrm>
                    <a:off x="0" y="0"/>
                    <a:ext cx="5806229" cy="1029996"/>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05" w:rsidRDefault="00A95105" w:rsidP="00DF19FA">
    <w:pPr>
      <w:pStyle w:val="Encabezado"/>
      <w:ind w:left="-1701"/>
    </w:pPr>
    <w:r>
      <w:rPr>
        <w:noProof/>
        <w:lang w:val="es-CO" w:eastAsia="es-CO"/>
      </w:rPr>
      <w:drawing>
        <wp:inline distT="0" distB="0" distL="0" distR="0">
          <wp:extent cx="7839075" cy="1381125"/>
          <wp:effectExtent l="0" t="0" r="0" b="0"/>
          <wp:docPr id="1" name="Imagen 1" descr="cabezote_membret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bezote_membrete "/>
                  <pic:cNvPicPr>
                    <a:picLocks noChangeAspect="1" noChangeArrowheads="1"/>
                  </pic:cNvPicPr>
                </pic:nvPicPr>
                <pic:blipFill>
                  <a:blip r:embed="rId1"/>
                  <a:srcRect/>
                  <a:stretch>
                    <a:fillRect/>
                  </a:stretch>
                </pic:blipFill>
                <pic:spPr bwMode="auto">
                  <a:xfrm>
                    <a:off x="0" y="0"/>
                    <a:ext cx="7839075" cy="138112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CCC6262"/>
    <w:lvl w:ilvl="0">
      <w:start w:val="1"/>
      <w:numFmt w:val="decimal"/>
      <w:lvlText w:val="%1."/>
      <w:lvlJc w:val="left"/>
      <w:pPr>
        <w:tabs>
          <w:tab w:val="num" w:pos="1492"/>
        </w:tabs>
        <w:ind w:left="1492" w:hanging="360"/>
      </w:pPr>
    </w:lvl>
  </w:abstractNum>
  <w:abstractNum w:abstractNumId="1">
    <w:nsid w:val="FFFFFF7D"/>
    <w:multiLevelType w:val="singleLevel"/>
    <w:tmpl w:val="A88EC1B8"/>
    <w:lvl w:ilvl="0">
      <w:start w:val="1"/>
      <w:numFmt w:val="decimal"/>
      <w:lvlText w:val="%1."/>
      <w:lvlJc w:val="left"/>
      <w:pPr>
        <w:tabs>
          <w:tab w:val="num" w:pos="1209"/>
        </w:tabs>
        <w:ind w:left="1209" w:hanging="360"/>
      </w:pPr>
    </w:lvl>
  </w:abstractNum>
  <w:abstractNum w:abstractNumId="2">
    <w:nsid w:val="FFFFFF7E"/>
    <w:multiLevelType w:val="singleLevel"/>
    <w:tmpl w:val="D33AE980"/>
    <w:lvl w:ilvl="0">
      <w:start w:val="1"/>
      <w:numFmt w:val="decimal"/>
      <w:lvlText w:val="%1."/>
      <w:lvlJc w:val="left"/>
      <w:pPr>
        <w:tabs>
          <w:tab w:val="num" w:pos="926"/>
        </w:tabs>
        <w:ind w:left="926" w:hanging="360"/>
      </w:pPr>
    </w:lvl>
  </w:abstractNum>
  <w:abstractNum w:abstractNumId="3">
    <w:nsid w:val="FFFFFF7F"/>
    <w:multiLevelType w:val="singleLevel"/>
    <w:tmpl w:val="D0CE0990"/>
    <w:lvl w:ilvl="0">
      <w:start w:val="1"/>
      <w:numFmt w:val="decimal"/>
      <w:lvlText w:val="%1."/>
      <w:lvlJc w:val="left"/>
      <w:pPr>
        <w:tabs>
          <w:tab w:val="num" w:pos="643"/>
        </w:tabs>
        <w:ind w:left="643" w:hanging="360"/>
      </w:pPr>
    </w:lvl>
  </w:abstractNum>
  <w:abstractNum w:abstractNumId="4">
    <w:nsid w:val="FFFFFF80"/>
    <w:multiLevelType w:val="singleLevel"/>
    <w:tmpl w:val="318C4DD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64EACC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FEAC0E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66A16A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D962F90"/>
    <w:lvl w:ilvl="0">
      <w:start w:val="1"/>
      <w:numFmt w:val="decimal"/>
      <w:lvlText w:val="%1."/>
      <w:lvlJc w:val="left"/>
      <w:pPr>
        <w:tabs>
          <w:tab w:val="num" w:pos="360"/>
        </w:tabs>
        <w:ind w:left="360" w:hanging="360"/>
      </w:pPr>
    </w:lvl>
  </w:abstractNum>
  <w:abstractNum w:abstractNumId="9">
    <w:nsid w:val="FFFFFF89"/>
    <w:multiLevelType w:val="singleLevel"/>
    <w:tmpl w:val="D8EA349A"/>
    <w:lvl w:ilvl="0">
      <w:start w:val="1"/>
      <w:numFmt w:val="bullet"/>
      <w:lvlText w:val=""/>
      <w:lvlJc w:val="left"/>
      <w:pPr>
        <w:tabs>
          <w:tab w:val="num" w:pos="360"/>
        </w:tabs>
        <w:ind w:left="360" w:hanging="360"/>
      </w:pPr>
      <w:rPr>
        <w:rFonts w:ascii="Symbol" w:hAnsi="Symbol" w:hint="default"/>
      </w:rPr>
    </w:lvl>
  </w:abstractNum>
  <w:abstractNum w:abstractNumId="10">
    <w:nsid w:val="021F0926"/>
    <w:multiLevelType w:val="multilevel"/>
    <w:tmpl w:val="84683292"/>
    <w:lvl w:ilvl="0">
      <w:start w:val="1"/>
      <w:numFmt w:val="decimal"/>
      <w:lvlText w:val="%1."/>
      <w:lvlJc w:val="left"/>
      <w:pPr>
        <w:ind w:left="720" w:hanging="360"/>
      </w:pPr>
      <w:rPr>
        <w:rFonts w:cs="Times New Roman" w:hint="default"/>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3240" w:hanging="1440"/>
      </w:pPr>
      <w:rPr>
        <w:rFonts w:cs="Times New Roman" w:hint="default"/>
      </w:rPr>
    </w:lvl>
    <w:lvl w:ilvl="5">
      <w:start w:val="1"/>
      <w:numFmt w:val="decimal"/>
      <w:isLgl/>
      <w:lvlText w:val="%1.%2.%3.%4.%5.%6"/>
      <w:lvlJc w:val="left"/>
      <w:pPr>
        <w:ind w:left="3960" w:hanging="180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5040" w:hanging="2160"/>
      </w:pPr>
      <w:rPr>
        <w:rFonts w:cs="Times New Roman" w:hint="default"/>
      </w:rPr>
    </w:lvl>
    <w:lvl w:ilvl="8">
      <w:start w:val="1"/>
      <w:numFmt w:val="decimal"/>
      <w:isLgl/>
      <w:lvlText w:val="%1.%2.%3.%4.%5.%6.%7.%8.%9"/>
      <w:lvlJc w:val="left"/>
      <w:pPr>
        <w:ind w:left="5760" w:hanging="2520"/>
      </w:pPr>
      <w:rPr>
        <w:rFonts w:cs="Times New Roman" w:hint="default"/>
      </w:rPr>
    </w:lvl>
  </w:abstractNum>
  <w:abstractNum w:abstractNumId="11">
    <w:nsid w:val="0B5C66E8"/>
    <w:multiLevelType w:val="hybridMultilevel"/>
    <w:tmpl w:val="F6EEB732"/>
    <w:lvl w:ilvl="0" w:tplc="2C0A0001">
      <w:start w:val="1"/>
      <w:numFmt w:val="bullet"/>
      <w:lvlText w:val=""/>
      <w:lvlJc w:val="left"/>
      <w:pPr>
        <w:ind w:left="360" w:hanging="360"/>
      </w:pPr>
      <w:rPr>
        <w:rFonts w:ascii="Symbol" w:hAnsi="Symbol" w:hint="default"/>
      </w:rPr>
    </w:lvl>
    <w:lvl w:ilvl="1" w:tplc="2C0A0003" w:tentative="1">
      <w:start w:val="1"/>
      <w:numFmt w:val="bullet"/>
      <w:lvlText w:val="o"/>
      <w:lvlJc w:val="left"/>
      <w:pPr>
        <w:ind w:left="1080" w:hanging="360"/>
      </w:pPr>
      <w:rPr>
        <w:rFonts w:ascii="Courier New" w:hAnsi="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12">
    <w:nsid w:val="109D7789"/>
    <w:multiLevelType w:val="hybridMultilevel"/>
    <w:tmpl w:val="403C975E"/>
    <w:lvl w:ilvl="0" w:tplc="FF9EF1F0">
      <w:start w:val="1"/>
      <w:numFmt w:val="decimal"/>
      <w:lvlText w:val="%1."/>
      <w:lvlJc w:val="left"/>
      <w:pPr>
        <w:ind w:left="720" w:hanging="360"/>
      </w:pPr>
      <w:rPr>
        <w:rFonts w:ascii="Arial" w:hAnsi="Arial"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165B5E7B"/>
    <w:multiLevelType w:val="hybridMultilevel"/>
    <w:tmpl w:val="DA2ED00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nsid w:val="227E69F0"/>
    <w:multiLevelType w:val="hybridMultilevel"/>
    <w:tmpl w:val="D35C01CC"/>
    <w:lvl w:ilvl="0" w:tplc="969ED12A">
      <w:start w:val="1"/>
      <w:numFmt w:val="decimal"/>
      <w:lvlText w:val="%1."/>
      <w:lvlJc w:val="left"/>
      <w:pPr>
        <w:ind w:left="1080" w:hanging="360"/>
      </w:pPr>
      <w:rPr>
        <w:rFonts w:cs="Times New Roman" w:hint="default"/>
      </w:rPr>
    </w:lvl>
    <w:lvl w:ilvl="1" w:tplc="0C0A0019" w:tentative="1">
      <w:start w:val="1"/>
      <w:numFmt w:val="lowerLetter"/>
      <w:lvlText w:val="%2."/>
      <w:lvlJc w:val="left"/>
      <w:pPr>
        <w:ind w:left="1800" w:hanging="360"/>
      </w:pPr>
      <w:rPr>
        <w:rFonts w:cs="Times New Roman"/>
      </w:rPr>
    </w:lvl>
    <w:lvl w:ilvl="2" w:tplc="0C0A001B" w:tentative="1">
      <w:start w:val="1"/>
      <w:numFmt w:val="lowerRoman"/>
      <w:lvlText w:val="%3."/>
      <w:lvlJc w:val="right"/>
      <w:pPr>
        <w:ind w:left="2520" w:hanging="180"/>
      </w:pPr>
      <w:rPr>
        <w:rFonts w:cs="Times New Roman"/>
      </w:rPr>
    </w:lvl>
    <w:lvl w:ilvl="3" w:tplc="0C0A000F" w:tentative="1">
      <w:start w:val="1"/>
      <w:numFmt w:val="decimal"/>
      <w:lvlText w:val="%4."/>
      <w:lvlJc w:val="left"/>
      <w:pPr>
        <w:ind w:left="3240" w:hanging="360"/>
      </w:pPr>
      <w:rPr>
        <w:rFonts w:cs="Times New Roman"/>
      </w:rPr>
    </w:lvl>
    <w:lvl w:ilvl="4" w:tplc="0C0A0019" w:tentative="1">
      <w:start w:val="1"/>
      <w:numFmt w:val="lowerLetter"/>
      <w:lvlText w:val="%5."/>
      <w:lvlJc w:val="left"/>
      <w:pPr>
        <w:ind w:left="3960" w:hanging="360"/>
      </w:pPr>
      <w:rPr>
        <w:rFonts w:cs="Times New Roman"/>
      </w:rPr>
    </w:lvl>
    <w:lvl w:ilvl="5" w:tplc="0C0A001B" w:tentative="1">
      <w:start w:val="1"/>
      <w:numFmt w:val="lowerRoman"/>
      <w:lvlText w:val="%6."/>
      <w:lvlJc w:val="right"/>
      <w:pPr>
        <w:ind w:left="4680" w:hanging="180"/>
      </w:pPr>
      <w:rPr>
        <w:rFonts w:cs="Times New Roman"/>
      </w:rPr>
    </w:lvl>
    <w:lvl w:ilvl="6" w:tplc="0C0A000F" w:tentative="1">
      <w:start w:val="1"/>
      <w:numFmt w:val="decimal"/>
      <w:lvlText w:val="%7."/>
      <w:lvlJc w:val="left"/>
      <w:pPr>
        <w:ind w:left="5400" w:hanging="360"/>
      </w:pPr>
      <w:rPr>
        <w:rFonts w:cs="Times New Roman"/>
      </w:rPr>
    </w:lvl>
    <w:lvl w:ilvl="7" w:tplc="0C0A0019" w:tentative="1">
      <w:start w:val="1"/>
      <w:numFmt w:val="lowerLetter"/>
      <w:lvlText w:val="%8."/>
      <w:lvlJc w:val="left"/>
      <w:pPr>
        <w:ind w:left="6120" w:hanging="360"/>
      </w:pPr>
      <w:rPr>
        <w:rFonts w:cs="Times New Roman"/>
      </w:rPr>
    </w:lvl>
    <w:lvl w:ilvl="8" w:tplc="0C0A001B" w:tentative="1">
      <w:start w:val="1"/>
      <w:numFmt w:val="lowerRoman"/>
      <w:lvlText w:val="%9."/>
      <w:lvlJc w:val="right"/>
      <w:pPr>
        <w:ind w:left="6840" w:hanging="180"/>
      </w:pPr>
      <w:rPr>
        <w:rFonts w:cs="Times New Roman"/>
      </w:rPr>
    </w:lvl>
  </w:abstractNum>
  <w:abstractNum w:abstractNumId="15">
    <w:nsid w:val="22BB1F0B"/>
    <w:multiLevelType w:val="hybridMultilevel"/>
    <w:tmpl w:val="48B230E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nsid w:val="2D014814"/>
    <w:multiLevelType w:val="hybridMultilevel"/>
    <w:tmpl w:val="D3587D9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nsid w:val="33DB1370"/>
    <w:multiLevelType w:val="hybridMultilevel"/>
    <w:tmpl w:val="D93C4B5A"/>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8">
    <w:nsid w:val="34AF5AAA"/>
    <w:multiLevelType w:val="hybridMultilevel"/>
    <w:tmpl w:val="02C204D8"/>
    <w:lvl w:ilvl="0" w:tplc="A150ED70">
      <w:start w:val="1"/>
      <w:numFmt w:val="bullet"/>
      <w:lvlText w:val="-"/>
      <w:lvlJc w:val="left"/>
      <w:pPr>
        <w:tabs>
          <w:tab w:val="num" w:pos="1068"/>
        </w:tabs>
        <w:ind w:left="1068" w:hanging="360"/>
      </w:pPr>
      <w:rPr>
        <w:rFonts w:ascii="Calibri" w:eastAsia="Calibri" w:hAnsi="Calibri" w:cs="Times New Roman" w:hint="default"/>
      </w:rPr>
    </w:lvl>
    <w:lvl w:ilvl="1" w:tplc="0C0A0003" w:tentative="1">
      <w:start w:val="1"/>
      <w:numFmt w:val="bullet"/>
      <w:lvlText w:val="o"/>
      <w:lvlJc w:val="left"/>
      <w:pPr>
        <w:tabs>
          <w:tab w:val="num" w:pos="1788"/>
        </w:tabs>
        <w:ind w:left="1788" w:hanging="360"/>
      </w:pPr>
      <w:rPr>
        <w:rFonts w:ascii="Courier New" w:hAnsi="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19">
    <w:nsid w:val="35007728"/>
    <w:multiLevelType w:val="multilevel"/>
    <w:tmpl w:val="61F465C0"/>
    <w:lvl w:ilvl="0">
      <w:start w:val="1"/>
      <w:numFmt w:val="decimal"/>
      <w:pStyle w:val="Ttulo1"/>
      <w:lvlText w:val="%1"/>
      <w:lvlJc w:val="left"/>
      <w:pPr>
        <w:tabs>
          <w:tab w:val="num" w:pos="432"/>
        </w:tabs>
        <w:ind w:left="432" w:hanging="432"/>
      </w:pPr>
      <w:rPr>
        <w:rFonts w:cs="Times New Roman" w:hint="default"/>
      </w:rPr>
    </w:lvl>
    <w:lvl w:ilvl="1">
      <w:start w:val="1"/>
      <w:numFmt w:val="decimal"/>
      <w:pStyle w:val="Ttulo2"/>
      <w:lvlText w:val="3.%2"/>
      <w:lvlJc w:val="left"/>
      <w:pPr>
        <w:tabs>
          <w:tab w:val="num" w:pos="431"/>
        </w:tabs>
        <w:ind w:left="431" w:hanging="431"/>
      </w:pPr>
      <w:rPr>
        <w:rFonts w:cs="Times New Roman" w:hint="default"/>
        <w:b/>
        <w:i w:val="0"/>
      </w:rPr>
    </w:lvl>
    <w:lvl w:ilvl="2">
      <w:start w:val="1"/>
      <w:numFmt w:val="decimal"/>
      <w:pStyle w:val="Ttulo3"/>
      <w:lvlText w:val="%1.%2.%3"/>
      <w:lvlJc w:val="left"/>
      <w:pPr>
        <w:tabs>
          <w:tab w:val="num" w:pos="720"/>
        </w:tabs>
        <w:ind w:left="720" w:hanging="720"/>
      </w:pPr>
      <w:rPr>
        <w:rFonts w:cs="Times New Roman" w:hint="default"/>
        <w:b/>
        <w:sz w:val="20"/>
        <w:szCs w:val="20"/>
      </w:rPr>
    </w:lvl>
    <w:lvl w:ilvl="3">
      <w:start w:val="1"/>
      <w:numFmt w:val="decimal"/>
      <w:pStyle w:val="Ttulo4"/>
      <w:lvlText w:val="%1.%2.%3.%4"/>
      <w:lvlJc w:val="left"/>
      <w:pPr>
        <w:tabs>
          <w:tab w:val="num" w:pos="864"/>
        </w:tabs>
        <w:ind w:left="864" w:hanging="864"/>
      </w:pPr>
      <w:rPr>
        <w:rFonts w:cs="Times New Roman" w:hint="default"/>
      </w:rPr>
    </w:lvl>
    <w:lvl w:ilvl="4">
      <w:start w:val="1"/>
      <w:numFmt w:val="decimal"/>
      <w:pStyle w:val="Ttulo5"/>
      <w:lvlText w:val="%1.%2.%3.%4.%5"/>
      <w:lvlJc w:val="left"/>
      <w:pPr>
        <w:tabs>
          <w:tab w:val="num" w:pos="1008"/>
        </w:tabs>
        <w:ind w:left="1008" w:hanging="1008"/>
      </w:pPr>
      <w:rPr>
        <w:rFonts w:cs="Times New Roman" w:hint="default"/>
      </w:rPr>
    </w:lvl>
    <w:lvl w:ilvl="5">
      <w:start w:val="1"/>
      <w:numFmt w:val="decimal"/>
      <w:pStyle w:val="Ttulo6"/>
      <w:lvlText w:val="%1.%2.%3.%4.%5.%6"/>
      <w:lvlJc w:val="left"/>
      <w:pPr>
        <w:tabs>
          <w:tab w:val="num" w:pos="1152"/>
        </w:tabs>
        <w:ind w:left="1152" w:hanging="1152"/>
      </w:pPr>
      <w:rPr>
        <w:rFonts w:cs="Times New Roman" w:hint="default"/>
      </w:rPr>
    </w:lvl>
    <w:lvl w:ilvl="6">
      <w:start w:val="1"/>
      <w:numFmt w:val="decimal"/>
      <w:pStyle w:val="Ttulo7"/>
      <w:lvlText w:val="%1.%2.%3.%4.%5.%6.%7"/>
      <w:lvlJc w:val="left"/>
      <w:pPr>
        <w:tabs>
          <w:tab w:val="num" w:pos="1296"/>
        </w:tabs>
        <w:ind w:left="1296" w:hanging="1296"/>
      </w:pPr>
      <w:rPr>
        <w:rFonts w:cs="Times New Roman" w:hint="default"/>
      </w:rPr>
    </w:lvl>
    <w:lvl w:ilvl="7">
      <w:start w:val="1"/>
      <w:numFmt w:val="decimal"/>
      <w:pStyle w:val="Ttulo8"/>
      <w:lvlText w:val="%1.%2.%3.%4.%5.%6.%7.%8"/>
      <w:lvlJc w:val="left"/>
      <w:pPr>
        <w:tabs>
          <w:tab w:val="num" w:pos="1440"/>
        </w:tabs>
        <w:ind w:left="1440" w:hanging="1440"/>
      </w:pPr>
      <w:rPr>
        <w:rFonts w:cs="Times New Roman" w:hint="default"/>
      </w:rPr>
    </w:lvl>
    <w:lvl w:ilvl="8">
      <w:start w:val="1"/>
      <w:numFmt w:val="decimal"/>
      <w:pStyle w:val="Ttulo9"/>
      <w:lvlText w:val="%1.%2.%3.%4.%5.%6.%7.%8.%9"/>
      <w:lvlJc w:val="left"/>
      <w:pPr>
        <w:tabs>
          <w:tab w:val="num" w:pos="1584"/>
        </w:tabs>
        <w:ind w:left="1584" w:hanging="1584"/>
      </w:pPr>
      <w:rPr>
        <w:rFonts w:cs="Times New Roman" w:hint="default"/>
      </w:rPr>
    </w:lvl>
  </w:abstractNum>
  <w:abstractNum w:abstractNumId="20">
    <w:nsid w:val="38CE0047"/>
    <w:multiLevelType w:val="hybridMultilevel"/>
    <w:tmpl w:val="409AAA50"/>
    <w:lvl w:ilvl="0" w:tplc="709A258E">
      <w:start w:val="1"/>
      <w:numFmt w:val="bullet"/>
      <w:lvlText w:val=""/>
      <w:lvlJc w:val="left"/>
      <w:pPr>
        <w:ind w:left="1746" w:hanging="360"/>
      </w:pPr>
      <w:rPr>
        <w:rFonts w:ascii="Wingdings" w:hAnsi="Wingdings" w:hint="default"/>
        <w:color w:val="FF0000"/>
      </w:rPr>
    </w:lvl>
    <w:lvl w:ilvl="1" w:tplc="240A0003" w:tentative="1">
      <w:start w:val="1"/>
      <w:numFmt w:val="bullet"/>
      <w:lvlText w:val="o"/>
      <w:lvlJc w:val="left"/>
      <w:pPr>
        <w:ind w:left="2466" w:hanging="360"/>
      </w:pPr>
      <w:rPr>
        <w:rFonts w:ascii="Courier New" w:hAnsi="Courier New" w:hint="default"/>
      </w:rPr>
    </w:lvl>
    <w:lvl w:ilvl="2" w:tplc="240A0005" w:tentative="1">
      <w:start w:val="1"/>
      <w:numFmt w:val="bullet"/>
      <w:lvlText w:val=""/>
      <w:lvlJc w:val="left"/>
      <w:pPr>
        <w:ind w:left="3186" w:hanging="360"/>
      </w:pPr>
      <w:rPr>
        <w:rFonts w:ascii="Wingdings" w:hAnsi="Wingdings" w:hint="default"/>
      </w:rPr>
    </w:lvl>
    <w:lvl w:ilvl="3" w:tplc="240A0001" w:tentative="1">
      <w:start w:val="1"/>
      <w:numFmt w:val="bullet"/>
      <w:lvlText w:val=""/>
      <w:lvlJc w:val="left"/>
      <w:pPr>
        <w:ind w:left="3906" w:hanging="360"/>
      </w:pPr>
      <w:rPr>
        <w:rFonts w:ascii="Symbol" w:hAnsi="Symbol" w:hint="default"/>
      </w:rPr>
    </w:lvl>
    <w:lvl w:ilvl="4" w:tplc="240A0003" w:tentative="1">
      <w:start w:val="1"/>
      <w:numFmt w:val="bullet"/>
      <w:lvlText w:val="o"/>
      <w:lvlJc w:val="left"/>
      <w:pPr>
        <w:ind w:left="4626" w:hanging="360"/>
      </w:pPr>
      <w:rPr>
        <w:rFonts w:ascii="Courier New" w:hAnsi="Courier New" w:hint="default"/>
      </w:rPr>
    </w:lvl>
    <w:lvl w:ilvl="5" w:tplc="240A0005" w:tentative="1">
      <w:start w:val="1"/>
      <w:numFmt w:val="bullet"/>
      <w:lvlText w:val=""/>
      <w:lvlJc w:val="left"/>
      <w:pPr>
        <w:ind w:left="5346" w:hanging="360"/>
      </w:pPr>
      <w:rPr>
        <w:rFonts w:ascii="Wingdings" w:hAnsi="Wingdings" w:hint="default"/>
      </w:rPr>
    </w:lvl>
    <w:lvl w:ilvl="6" w:tplc="240A0001" w:tentative="1">
      <w:start w:val="1"/>
      <w:numFmt w:val="bullet"/>
      <w:lvlText w:val=""/>
      <w:lvlJc w:val="left"/>
      <w:pPr>
        <w:ind w:left="6066" w:hanging="360"/>
      </w:pPr>
      <w:rPr>
        <w:rFonts w:ascii="Symbol" w:hAnsi="Symbol" w:hint="default"/>
      </w:rPr>
    </w:lvl>
    <w:lvl w:ilvl="7" w:tplc="240A0003" w:tentative="1">
      <w:start w:val="1"/>
      <w:numFmt w:val="bullet"/>
      <w:lvlText w:val="o"/>
      <w:lvlJc w:val="left"/>
      <w:pPr>
        <w:ind w:left="6786" w:hanging="360"/>
      </w:pPr>
      <w:rPr>
        <w:rFonts w:ascii="Courier New" w:hAnsi="Courier New" w:hint="default"/>
      </w:rPr>
    </w:lvl>
    <w:lvl w:ilvl="8" w:tplc="240A0005" w:tentative="1">
      <w:start w:val="1"/>
      <w:numFmt w:val="bullet"/>
      <w:lvlText w:val=""/>
      <w:lvlJc w:val="left"/>
      <w:pPr>
        <w:ind w:left="7506" w:hanging="360"/>
      </w:pPr>
      <w:rPr>
        <w:rFonts w:ascii="Wingdings" w:hAnsi="Wingdings" w:hint="default"/>
      </w:rPr>
    </w:lvl>
  </w:abstractNum>
  <w:abstractNum w:abstractNumId="21">
    <w:nsid w:val="3B613E57"/>
    <w:multiLevelType w:val="hybridMultilevel"/>
    <w:tmpl w:val="13E240F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nsid w:val="3BBA05D9"/>
    <w:multiLevelType w:val="hybridMultilevel"/>
    <w:tmpl w:val="50BCCCFA"/>
    <w:lvl w:ilvl="0" w:tplc="709A258E">
      <w:start w:val="1"/>
      <w:numFmt w:val="bullet"/>
      <w:lvlText w:val=""/>
      <w:lvlJc w:val="left"/>
      <w:pPr>
        <w:ind w:left="1144" w:hanging="360"/>
      </w:pPr>
      <w:rPr>
        <w:rFonts w:ascii="Wingdings" w:hAnsi="Wingdings" w:hint="default"/>
        <w:color w:val="FF0000"/>
      </w:rPr>
    </w:lvl>
    <w:lvl w:ilvl="1" w:tplc="240A0003" w:tentative="1">
      <w:start w:val="1"/>
      <w:numFmt w:val="bullet"/>
      <w:lvlText w:val="o"/>
      <w:lvlJc w:val="left"/>
      <w:pPr>
        <w:ind w:left="1864" w:hanging="360"/>
      </w:pPr>
      <w:rPr>
        <w:rFonts w:ascii="Courier New" w:hAnsi="Courier New" w:hint="default"/>
      </w:rPr>
    </w:lvl>
    <w:lvl w:ilvl="2" w:tplc="240A0005" w:tentative="1">
      <w:start w:val="1"/>
      <w:numFmt w:val="bullet"/>
      <w:lvlText w:val=""/>
      <w:lvlJc w:val="left"/>
      <w:pPr>
        <w:ind w:left="2584" w:hanging="360"/>
      </w:pPr>
      <w:rPr>
        <w:rFonts w:ascii="Wingdings" w:hAnsi="Wingdings" w:hint="default"/>
      </w:rPr>
    </w:lvl>
    <w:lvl w:ilvl="3" w:tplc="240A0001" w:tentative="1">
      <w:start w:val="1"/>
      <w:numFmt w:val="bullet"/>
      <w:lvlText w:val=""/>
      <w:lvlJc w:val="left"/>
      <w:pPr>
        <w:ind w:left="3304" w:hanging="360"/>
      </w:pPr>
      <w:rPr>
        <w:rFonts w:ascii="Symbol" w:hAnsi="Symbol" w:hint="default"/>
      </w:rPr>
    </w:lvl>
    <w:lvl w:ilvl="4" w:tplc="240A0003" w:tentative="1">
      <w:start w:val="1"/>
      <w:numFmt w:val="bullet"/>
      <w:lvlText w:val="o"/>
      <w:lvlJc w:val="left"/>
      <w:pPr>
        <w:ind w:left="4024" w:hanging="360"/>
      </w:pPr>
      <w:rPr>
        <w:rFonts w:ascii="Courier New" w:hAnsi="Courier New" w:hint="default"/>
      </w:rPr>
    </w:lvl>
    <w:lvl w:ilvl="5" w:tplc="240A0005" w:tentative="1">
      <w:start w:val="1"/>
      <w:numFmt w:val="bullet"/>
      <w:lvlText w:val=""/>
      <w:lvlJc w:val="left"/>
      <w:pPr>
        <w:ind w:left="4744" w:hanging="360"/>
      </w:pPr>
      <w:rPr>
        <w:rFonts w:ascii="Wingdings" w:hAnsi="Wingdings" w:hint="default"/>
      </w:rPr>
    </w:lvl>
    <w:lvl w:ilvl="6" w:tplc="240A0001" w:tentative="1">
      <w:start w:val="1"/>
      <w:numFmt w:val="bullet"/>
      <w:lvlText w:val=""/>
      <w:lvlJc w:val="left"/>
      <w:pPr>
        <w:ind w:left="5464" w:hanging="360"/>
      </w:pPr>
      <w:rPr>
        <w:rFonts w:ascii="Symbol" w:hAnsi="Symbol" w:hint="default"/>
      </w:rPr>
    </w:lvl>
    <w:lvl w:ilvl="7" w:tplc="240A0003" w:tentative="1">
      <w:start w:val="1"/>
      <w:numFmt w:val="bullet"/>
      <w:lvlText w:val="o"/>
      <w:lvlJc w:val="left"/>
      <w:pPr>
        <w:ind w:left="6184" w:hanging="360"/>
      </w:pPr>
      <w:rPr>
        <w:rFonts w:ascii="Courier New" w:hAnsi="Courier New" w:hint="default"/>
      </w:rPr>
    </w:lvl>
    <w:lvl w:ilvl="8" w:tplc="240A0005" w:tentative="1">
      <w:start w:val="1"/>
      <w:numFmt w:val="bullet"/>
      <w:lvlText w:val=""/>
      <w:lvlJc w:val="left"/>
      <w:pPr>
        <w:ind w:left="6904" w:hanging="360"/>
      </w:pPr>
      <w:rPr>
        <w:rFonts w:ascii="Wingdings" w:hAnsi="Wingdings" w:hint="default"/>
      </w:rPr>
    </w:lvl>
  </w:abstractNum>
  <w:abstractNum w:abstractNumId="23">
    <w:nsid w:val="40BC2628"/>
    <w:multiLevelType w:val="hybridMultilevel"/>
    <w:tmpl w:val="284EB5F8"/>
    <w:lvl w:ilvl="0" w:tplc="82C8C526">
      <w:start w:val="1"/>
      <w:numFmt w:val="bullet"/>
      <w:lvlText w:val="-"/>
      <w:lvlJc w:val="left"/>
      <w:pPr>
        <w:tabs>
          <w:tab w:val="num" w:pos="720"/>
        </w:tabs>
        <w:ind w:left="720" w:hanging="360"/>
      </w:pPr>
      <w:rPr>
        <w:rFonts w:ascii="Times New Roman" w:hAnsi="Times New Roman" w:hint="default"/>
      </w:rPr>
    </w:lvl>
    <w:lvl w:ilvl="1" w:tplc="FF4CC094" w:tentative="1">
      <w:start w:val="1"/>
      <w:numFmt w:val="bullet"/>
      <w:lvlText w:val="-"/>
      <w:lvlJc w:val="left"/>
      <w:pPr>
        <w:tabs>
          <w:tab w:val="num" w:pos="1440"/>
        </w:tabs>
        <w:ind w:left="1440" w:hanging="360"/>
      </w:pPr>
      <w:rPr>
        <w:rFonts w:ascii="Times New Roman" w:hAnsi="Times New Roman" w:hint="default"/>
      </w:rPr>
    </w:lvl>
    <w:lvl w:ilvl="2" w:tplc="9318ABA8" w:tentative="1">
      <w:start w:val="1"/>
      <w:numFmt w:val="bullet"/>
      <w:lvlText w:val="-"/>
      <w:lvlJc w:val="left"/>
      <w:pPr>
        <w:tabs>
          <w:tab w:val="num" w:pos="2160"/>
        </w:tabs>
        <w:ind w:left="2160" w:hanging="360"/>
      </w:pPr>
      <w:rPr>
        <w:rFonts w:ascii="Times New Roman" w:hAnsi="Times New Roman" w:hint="default"/>
      </w:rPr>
    </w:lvl>
    <w:lvl w:ilvl="3" w:tplc="CC4AD306" w:tentative="1">
      <w:start w:val="1"/>
      <w:numFmt w:val="bullet"/>
      <w:lvlText w:val="-"/>
      <w:lvlJc w:val="left"/>
      <w:pPr>
        <w:tabs>
          <w:tab w:val="num" w:pos="2880"/>
        </w:tabs>
        <w:ind w:left="2880" w:hanging="360"/>
      </w:pPr>
      <w:rPr>
        <w:rFonts w:ascii="Times New Roman" w:hAnsi="Times New Roman" w:hint="default"/>
      </w:rPr>
    </w:lvl>
    <w:lvl w:ilvl="4" w:tplc="02F263AC" w:tentative="1">
      <w:start w:val="1"/>
      <w:numFmt w:val="bullet"/>
      <w:lvlText w:val="-"/>
      <w:lvlJc w:val="left"/>
      <w:pPr>
        <w:tabs>
          <w:tab w:val="num" w:pos="3600"/>
        </w:tabs>
        <w:ind w:left="3600" w:hanging="360"/>
      </w:pPr>
      <w:rPr>
        <w:rFonts w:ascii="Times New Roman" w:hAnsi="Times New Roman" w:hint="default"/>
      </w:rPr>
    </w:lvl>
    <w:lvl w:ilvl="5" w:tplc="39026638" w:tentative="1">
      <w:start w:val="1"/>
      <w:numFmt w:val="bullet"/>
      <w:lvlText w:val="-"/>
      <w:lvlJc w:val="left"/>
      <w:pPr>
        <w:tabs>
          <w:tab w:val="num" w:pos="4320"/>
        </w:tabs>
        <w:ind w:left="4320" w:hanging="360"/>
      </w:pPr>
      <w:rPr>
        <w:rFonts w:ascii="Times New Roman" w:hAnsi="Times New Roman" w:hint="default"/>
      </w:rPr>
    </w:lvl>
    <w:lvl w:ilvl="6" w:tplc="DBD2BE9A" w:tentative="1">
      <w:start w:val="1"/>
      <w:numFmt w:val="bullet"/>
      <w:lvlText w:val="-"/>
      <w:lvlJc w:val="left"/>
      <w:pPr>
        <w:tabs>
          <w:tab w:val="num" w:pos="5040"/>
        </w:tabs>
        <w:ind w:left="5040" w:hanging="360"/>
      </w:pPr>
      <w:rPr>
        <w:rFonts w:ascii="Times New Roman" w:hAnsi="Times New Roman" w:hint="default"/>
      </w:rPr>
    </w:lvl>
    <w:lvl w:ilvl="7" w:tplc="CC961A42" w:tentative="1">
      <w:start w:val="1"/>
      <w:numFmt w:val="bullet"/>
      <w:lvlText w:val="-"/>
      <w:lvlJc w:val="left"/>
      <w:pPr>
        <w:tabs>
          <w:tab w:val="num" w:pos="5760"/>
        </w:tabs>
        <w:ind w:left="5760" w:hanging="360"/>
      </w:pPr>
      <w:rPr>
        <w:rFonts w:ascii="Times New Roman" w:hAnsi="Times New Roman" w:hint="default"/>
      </w:rPr>
    </w:lvl>
    <w:lvl w:ilvl="8" w:tplc="B44E9458" w:tentative="1">
      <w:start w:val="1"/>
      <w:numFmt w:val="bullet"/>
      <w:lvlText w:val="-"/>
      <w:lvlJc w:val="left"/>
      <w:pPr>
        <w:tabs>
          <w:tab w:val="num" w:pos="6480"/>
        </w:tabs>
        <w:ind w:left="6480" w:hanging="360"/>
      </w:pPr>
      <w:rPr>
        <w:rFonts w:ascii="Times New Roman" w:hAnsi="Times New Roman" w:hint="default"/>
      </w:rPr>
    </w:lvl>
  </w:abstractNum>
  <w:abstractNum w:abstractNumId="24">
    <w:nsid w:val="45BB47B0"/>
    <w:multiLevelType w:val="multilevel"/>
    <w:tmpl w:val="2506B3FA"/>
    <w:lvl w:ilvl="0">
      <w:start w:val="1"/>
      <w:numFmt w:val="bullet"/>
      <w:lvlText w:val=""/>
      <w:lvlJc w:val="left"/>
      <w:pPr>
        <w:ind w:left="720" w:hanging="360"/>
      </w:pPr>
      <w:rPr>
        <w:rFonts w:ascii="Wingdings" w:hAnsi="Wingdings" w:hint="default"/>
        <w:color w:val="FF000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5">
    <w:nsid w:val="4A335552"/>
    <w:multiLevelType w:val="hybridMultilevel"/>
    <w:tmpl w:val="F176BD86"/>
    <w:lvl w:ilvl="0" w:tplc="F440D3E6">
      <w:start w:val="1"/>
      <w:numFmt w:val="bullet"/>
      <w:lvlText w:val=""/>
      <w:lvlJc w:val="left"/>
      <w:pPr>
        <w:ind w:left="360" w:hanging="360"/>
      </w:pPr>
      <w:rPr>
        <w:rFonts w:ascii="Symbol" w:hAnsi="Symbol" w:hint="default"/>
      </w:rPr>
    </w:lvl>
    <w:lvl w:ilvl="1" w:tplc="F440D3E6">
      <w:start w:val="1"/>
      <w:numFmt w:val="bullet"/>
      <w:lvlText w:val=""/>
      <w:lvlJc w:val="left"/>
      <w:pPr>
        <w:ind w:left="1440" w:hanging="360"/>
      </w:pPr>
      <w:rPr>
        <w:rFonts w:ascii="Symbol" w:hAnsi="Symbol" w:hint="default"/>
      </w:rPr>
    </w:lvl>
    <w:lvl w:ilvl="2" w:tplc="F440D3E6">
      <w:start w:val="1"/>
      <w:numFmt w:val="bullet"/>
      <w:lvlText w:val=""/>
      <w:lvlJc w:val="left"/>
      <w:pPr>
        <w:ind w:left="2160" w:hanging="360"/>
      </w:pPr>
      <w:rPr>
        <w:rFonts w:ascii="Symbol" w:hAnsi="Symbol"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nsid w:val="4AC65BAA"/>
    <w:multiLevelType w:val="hybridMultilevel"/>
    <w:tmpl w:val="5D96AAA2"/>
    <w:lvl w:ilvl="0" w:tplc="CE52D6AE">
      <w:numFmt w:val="bullet"/>
      <w:lvlText w:val="-"/>
      <w:lvlJc w:val="left"/>
      <w:pPr>
        <w:ind w:left="720" w:hanging="360"/>
      </w:pPr>
      <w:rPr>
        <w:rFonts w:ascii="Arial" w:eastAsia="Calibr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4D521584"/>
    <w:multiLevelType w:val="hybridMultilevel"/>
    <w:tmpl w:val="9EDA84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54022264"/>
    <w:multiLevelType w:val="hybridMultilevel"/>
    <w:tmpl w:val="2506B3FA"/>
    <w:lvl w:ilvl="0" w:tplc="709A258E">
      <w:start w:val="1"/>
      <w:numFmt w:val="bullet"/>
      <w:lvlText w:val=""/>
      <w:lvlJc w:val="left"/>
      <w:pPr>
        <w:ind w:left="720" w:hanging="360"/>
      </w:pPr>
      <w:rPr>
        <w:rFonts w:ascii="Wingdings" w:hAnsi="Wingdings" w:hint="default"/>
        <w:color w:val="FF0000"/>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nsid w:val="54D0744B"/>
    <w:multiLevelType w:val="hybridMultilevel"/>
    <w:tmpl w:val="80ACE0D2"/>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0">
    <w:nsid w:val="5D8752E1"/>
    <w:multiLevelType w:val="hybridMultilevel"/>
    <w:tmpl w:val="885256DC"/>
    <w:lvl w:ilvl="0" w:tplc="BD505892">
      <w:start w:val="1"/>
      <w:numFmt w:val="bullet"/>
      <w:lvlText w:val="-"/>
      <w:lvlJc w:val="left"/>
      <w:pPr>
        <w:tabs>
          <w:tab w:val="num" w:pos="720"/>
        </w:tabs>
        <w:ind w:left="720" w:hanging="360"/>
      </w:pPr>
      <w:rPr>
        <w:rFonts w:ascii="Times New Roman" w:hAnsi="Times New Roman" w:hint="default"/>
      </w:rPr>
    </w:lvl>
    <w:lvl w:ilvl="1" w:tplc="4F0AB95A" w:tentative="1">
      <w:start w:val="1"/>
      <w:numFmt w:val="bullet"/>
      <w:lvlText w:val="-"/>
      <w:lvlJc w:val="left"/>
      <w:pPr>
        <w:tabs>
          <w:tab w:val="num" w:pos="1440"/>
        </w:tabs>
        <w:ind w:left="1440" w:hanging="360"/>
      </w:pPr>
      <w:rPr>
        <w:rFonts w:ascii="Times New Roman" w:hAnsi="Times New Roman" w:hint="default"/>
      </w:rPr>
    </w:lvl>
    <w:lvl w:ilvl="2" w:tplc="651E95CA" w:tentative="1">
      <w:start w:val="1"/>
      <w:numFmt w:val="bullet"/>
      <w:lvlText w:val="-"/>
      <w:lvlJc w:val="left"/>
      <w:pPr>
        <w:tabs>
          <w:tab w:val="num" w:pos="2160"/>
        </w:tabs>
        <w:ind w:left="2160" w:hanging="360"/>
      </w:pPr>
      <w:rPr>
        <w:rFonts w:ascii="Times New Roman" w:hAnsi="Times New Roman" w:hint="default"/>
      </w:rPr>
    </w:lvl>
    <w:lvl w:ilvl="3" w:tplc="03D09F06" w:tentative="1">
      <w:start w:val="1"/>
      <w:numFmt w:val="bullet"/>
      <w:lvlText w:val="-"/>
      <w:lvlJc w:val="left"/>
      <w:pPr>
        <w:tabs>
          <w:tab w:val="num" w:pos="2880"/>
        </w:tabs>
        <w:ind w:left="2880" w:hanging="360"/>
      </w:pPr>
      <w:rPr>
        <w:rFonts w:ascii="Times New Roman" w:hAnsi="Times New Roman" w:hint="default"/>
      </w:rPr>
    </w:lvl>
    <w:lvl w:ilvl="4" w:tplc="2AE89492" w:tentative="1">
      <w:start w:val="1"/>
      <w:numFmt w:val="bullet"/>
      <w:lvlText w:val="-"/>
      <w:lvlJc w:val="left"/>
      <w:pPr>
        <w:tabs>
          <w:tab w:val="num" w:pos="3600"/>
        </w:tabs>
        <w:ind w:left="3600" w:hanging="360"/>
      </w:pPr>
      <w:rPr>
        <w:rFonts w:ascii="Times New Roman" w:hAnsi="Times New Roman" w:hint="default"/>
      </w:rPr>
    </w:lvl>
    <w:lvl w:ilvl="5" w:tplc="2E50328E" w:tentative="1">
      <w:start w:val="1"/>
      <w:numFmt w:val="bullet"/>
      <w:lvlText w:val="-"/>
      <w:lvlJc w:val="left"/>
      <w:pPr>
        <w:tabs>
          <w:tab w:val="num" w:pos="4320"/>
        </w:tabs>
        <w:ind w:left="4320" w:hanging="360"/>
      </w:pPr>
      <w:rPr>
        <w:rFonts w:ascii="Times New Roman" w:hAnsi="Times New Roman" w:hint="default"/>
      </w:rPr>
    </w:lvl>
    <w:lvl w:ilvl="6" w:tplc="EC04DE12" w:tentative="1">
      <w:start w:val="1"/>
      <w:numFmt w:val="bullet"/>
      <w:lvlText w:val="-"/>
      <w:lvlJc w:val="left"/>
      <w:pPr>
        <w:tabs>
          <w:tab w:val="num" w:pos="5040"/>
        </w:tabs>
        <w:ind w:left="5040" w:hanging="360"/>
      </w:pPr>
      <w:rPr>
        <w:rFonts w:ascii="Times New Roman" w:hAnsi="Times New Roman" w:hint="default"/>
      </w:rPr>
    </w:lvl>
    <w:lvl w:ilvl="7" w:tplc="1AC41A5C" w:tentative="1">
      <w:start w:val="1"/>
      <w:numFmt w:val="bullet"/>
      <w:lvlText w:val="-"/>
      <w:lvlJc w:val="left"/>
      <w:pPr>
        <w:tabs>
          <w:tab w:val="num" w:pos="5760"/>
        </w:tabs>
        <w:ind w:left="5760" w:hanging="360"/>
      </w:pPr>
      <w:rPr>
        <w:rFonts w:ascii="Times New Roman" w:hAnsi="Times New Roman" w:hint="default"/>
      </w:rPr>
    </w:lvl>
    <w:lvl w:ilvl="8" w:tplc="BCE4F6F0" w:tentative="1">
      <w:start w:val="1"/>
      <w:numFmt w:val="bullet"/>
      <w:lvlText w:val="-"/>
      <w:lvlJc w:val="left"/>
      <w:pPr>
        <w:tabs>
          <w:tab w:val="num" w:pos="6480"/>
        </w:tabs>
        <w:ind w:left="6480" w:hanging="360"/>
      </w:pPr>
      <w:rPr>
        <w:rFonts w:ascii="Times New Roman" w:hAnsi="Times New Roman" w:hint="default"/>
      </w:rPr>
    </w:lvl>
  </w:abstractNum>
  <w:abstractNum w:abstractNumId="31">
    <w:nsid w:val="5FD2460C"/>
    <w:multiLevelType w:val="hybridMultilevel"/>
    <w:tmpl w:val="24A40B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nsid w:val="6BFF7400"/>
    <w:multiLevelType w:val="hybridMultilevel"/>
    <w:tmpl w:val="C81EA570"/>
    <w:lvl w:ilvl="0" w:tplc="110A1C9A">
      <w:start w:val="1"/>
      <w:numFmt w:val="decimal"/>
      <w:lvlText w:val="%1."/>
      <w:lvlJc w:val="left"/>
      <w:pPr>
        <w:ind w:left="900" w:hanging="360"/>
      </w:pPr>
      <w:rPr>
        <w:rFonts w:hint="default"/>
      </w:rPr>
    </w:lvl>
    <w:lvl w:ilvl="1" w:tplc="240A0019" w:tentative="1">
      <w:start w:val="1"/>
      <w:numFmt w:val="lowerLetter"/>
      <w:lvlText w:val="%2."/>
      <w:lvlJc w:val="left"/>
      <w:pPr>
        <w:ind w:left="1620" w:hanging="360"/>
      </w:pPr>
    </w:lvl>
    <w:lvl w:ilvl="2" w:tplc="240A001B" w:tentative="1">
      <w:start w:val="1"/>
      <w:numFmt w:val="lowerRoman"/>
      <w:lvlText w:val="%3."/>
      <w:lvlJc w:val="right"/>
      <w:pPr>
        <w:ind w:left="2340" w:hanging="180"/>
      </w:pPr>
    </w:lvl>
    <w:lvl w:ilvl="3" w:tplc="240A000F" w:tentative="1">
      <w:start w:val="1"/>
      <w:numFmt w:val="decimal"/>
      <w:lvlText w:val="%4."/>
      <w:lvlJc w:val="left"/>
      <w:pPr>
        <w:ind w:left="3060" w:hanging="360"/>
      </w:pPr>
    </w:lvl>
    <w:lvl w:ilvl="4" w:tplc="240A0019" w:tentative="1">
      <w:start w:val="1"/>
      <w:numFmt w:val="lowerLetter"/>
      <w:lvlText w:val="%5."/>
      <w:lvlJc w:val="left"/>
      <w:pPr>
        <w:ind w:left="3780" w:hanging="360"/>
      </w:pPr>
    </w:lvl>
    <w:lvl w:ilvl="5" w:tplc="240A001B" w:tentative="1">
      <w:start w:val="1"/>
      <w:numFmt w:val="lowerRoman"/>
      <w:lvlText w:val="%6."/>
      <w:lvlJc w:val="right"/>
      <w:pPr>
        <w:ind w:left="4500" w:hanging="180"/>
      </w:pPr>
    </w:lvl>
    <w:lvl w:ilvl="6" w:tplc="240A000F" w:tentative="1">
      <w:start w:val="1"/>
      <w:numFmt w:val="decimal"/>
      <w:lvlText w:val="%7."/>
      <w:lvlJc w:val="left"/>
      <w:pPr>
        <w:ind w:left="5220" w:hanging="360"/>
      </w:pPr>
    </w:lvl>
    <w:lvl w:ilvl="7" w:tplc="240A0019" w:tentative="1">
      <w:start w:val="1"/>
      <w:numFmt w:val="lowerLetter"/>
      <w:lvlText w:val="%8."/>
      <w:lvlJc w:val="left"/>
      <w:pPr>
        <w:ind w:left="5940" w:hanging="360"/>
      </w:pPr>
    </w:lvl>
    <w:lvl w:ilvl="8" w:tplc="240A001B" w:tentative="1">
      <w:start w:val="1"/>
      <w:numFmt w:val="lowerRoman"/>
      <w:lvlText w:val="%9."/>
      <w:lvlJc w:val="right"/>
      <w:pPr>
        <w:ind w:left="6660" w:hanging="180"/>
      </w:pPr>
    </w:lvl>
  </w:abstractNum>
  <w:abstractNum w:abstractNumId="33">
    <w:nsid w:val="730676C4"/>
    <w:multiLevelType w:val="hybridMultilevel"/>
    <w:tmpl w:val="412A5438"/>
    <w:lvl w:ilvl="0" w:tplc="2C0A000F">
      <w:start w:val="1"/>
      <w:numFmt w:val="decimal"/>
      <w:lvlText w:val="%1."/>
      <w:lvlJc w:val="left"/>
      <w:pPr>
        <w:ind w:left="1080" w:hanging="360"/>
      </w:pPr>
      <w:rPr>
        <w:rFonts w:cs="Times New Roman"/>
      </w:rPr>
    </w:lvl>
    <w:lvl w:ilvl="1" w:tplc="2C0A0019" w:tentative="1">
      <w:start w:val="1"/>
      <w:numFmt w:val="lowerLetter"/>
      <w:lvlText w:val="%2."/>
      <w:lvlJc w:val="left"/>
      <w:pPr>
        <w:ind w:left="1800" w:hanging="360"/>
      </w:pPr>
      <w:rPr>
        <w:rFonts w:cs="Times New Roman"/>
      </w:rPr>
    </w:lvl>
    <w:lvl w:ilvl="2" w:tplc="2C0A001B" w:tentative="1">
      <w:start w:val="1"/>
      <w:numFmt w:val="lowerRoman"/>
      <w:lvlText w:val="%3."/>
      <w:lvlJc w:val="right"/>
      <w:pPr>
        <w:ind w:left="2520" w:hanging="180"/>
      </w:pPr>
      <w:rPr>
        <w:rFonts w:cs="Times New Roman"/>
      </w:rPr>
    </w:lvl>
    <w:lvl w:ilvl="3" w:tplc="2C0A000F" w:tentative="1">
      <w:start w:val="1"/>
      <w:numFmt w:val="decimal"/>
      <w:lvlText w:val="%4."/>
      <w:lvlJc w:val="left"/>
      <w:pPr>
        <w:ind w:left="3240" w:hanging="360"/>
      </w:pPr>
      <w:rPr>
        <w:rFonts w:cs="Times New Roman"/>
      </w:rPr>
    </w:lvl>
    <w:lvl w:ilvl="4" w:tplc="2C0A0019" w:tentative="1">
      <w:start w:val="1"/>
      <w:numFmt w:val="lowerLetter"/>
      <w:lvlText w:val="%5."/>
      <w:lvlJc w:val="left"/>
      <w:pPr>
        <w:ind w:left="3960" w:hanging="360"/>
      </w:pPr>
      <w:rPr>
        <w:rFonts w:cs="Times New Roman"/>
      </w:rPr>
    </w:lvl>
    <w:lvl w:ilvl="5" w:tplc="2C0A001B" w:tentative="1">
      <w:start w:val="1"/>
      <w:numFmt w:val="lowerRoman"/>
      <w:lvlText w:val="%6."/>
      <w:lvlJc w:val="right"/>
      <w:pPr>
        <w:ind w:left="4680" w:hanging="180"/>
      </w:pPr>
      <w:rPr>
        <w:rFonts w:cs="Times New Roman"/>
      </w:rPr>
    </w:lvl>
    <w:lvl w:ilvl="6" w:tplc="2C0A000F" w:tentative="1">
      <w:start w:val="1"/>
      <w:numFmt w:val="decimal"/>
      <w:lvlText w:val="%7."/>
      <w:lvlJc w:val="left"/>
      <w:pPr>
        <w:ind w:left="5400" w:hanging="360"/>
      </w:pPr>
      <w:rPr>
        <w:rFonts w:cs="Times New Roman"/>
      </w:rPr>
    </w:lvl>
    <w:lvl w:ilvl="7" w:tplc="2C0A0019" w:tentative="1">
      <w:start w:val="1"/>
      <w:numFmt w:val="lowerLetter"/>
      <w:lvlText w:val="%8."/>
      <w:lvlJc w:val="left"/>
      <w:pPr>
        <w:ind w:left="6120" w:hanging="360"/>
      </w:pPr>
      <w:rPr>
        <w:rFonts w:cs="Times New Roman"/>
      </w:rPr>
    </w:lvl>
    <w:lvl w:ilvl="8" w:tplc="2C0A001B" w:tentative="1">
      <w:start w:val="1"/>
      <w:numFmt w:val="lowerRoman"/>
      <w:lvlText w:val="%9."/>
      <w:lvlJc w:val="right"/>
      <w:pPr>
        <w:ind w:left="6840" w:hanging="180"/>
      </w:pPr>
      <w:rPr>
        <w:rFonts w:cs="Times New Roman"/>
      </w:rPr>
    </w:lvl>
  </w:abstractNum>
  <w:abstractNum w:abstractNumId="34">
    <w:nsid w:val="73170294"/>
    <w:multiLevelType w:val="hybridMultilevel"/>
    <w:tmpl w:val="0AE6614E"/>
    <w:lvl w:ilvl="0" w:tplc="0C0A0001">
      <w:start w:val="1"/>
      <w:numFmt w:val="bullet"/>
      <w:lvlText w:val=""/>
      <w:lvlJc w:val="left"/>
      <w:pPr>
        <w:tabs>
          <w:tab w:val="num" w:pos="360"/>
        </w:tabs>
        <w:ind w:left="360" w:hanging="360"/>
      </w:pPr>
      <w:rPr>
        <w:rFonts w:ascii="Symbol" w:hAnsi="Symbol" w:hint="default"/>
        <w:color w:val="FF0000"/>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nsid w:val="75D66591"/>
    <w:multiLevelType w:val="hybridMultilevel"/>
    <w:tmpl w:val="90D0F9EA"/>
    <w:lvl w:ilvl="0" w:tplc="240A000F">
      <w:start w:val="1"/>
      <w:numFmt w:val="decimal"/>
      <w:lvlText w:val="%1."/>
      <w:lvlJc w:val="left"/>
      <w:pPr>
        <w:ind w:left="360" w:hanging="360"/>
      </w:pPr>
      <w:rPr>
        <w:rFonts w:cs="Times New Roman" w:hint="default"/>
      </w:rPr>
    </w:lvl>
    <w:lvl w:ilvl="1" w:tplc="0C0A0001">
      <w:start w:val="1"/>
      <w:numFmt w:val="bullet"/>
      <w:lvlText w:val=""/>
      <w:lvlJc w:val="left"/>
      <w:pPr>
        <w:tabs>
          <w:tab w:val="num" w:pos="1080"/>
        </w:tabs>
        <w:ind w:left="1080" w:hanging="360"/>
      </w:pPr>
      <w:rPr>
        <w:rFonts w:ascii="Symbol" w:hAnsi="Symbol" w:hint="default"/>
      </w:rPr>
    </w:lvl>
    <w:lvl w:ilvl="2" w:tplc="240A001B" w:tentative="1">
      <w:start w:val="1"/>
      <w:numFmt w:val="lowerRoman"/>
      <w:lvlText w:val="%3."/>
      <w:lvlJc w:val="right"/>
      <w:pPr>
        <w:ind w:left="1800" w:hanging="180"/>
      </w:pPr>
      <w:rPr>
        <w:rFonts w:cs="Times New Roman"/>
      </w:rPr>
    </w:lvl>
    <w:lvl w:ilvl="3" w:tplc="240A000F" w:tentative="1">
      <w:start w:val="1"/>
      <w:numFmt w:val="decimal"/>
      <w:lvlText w:val="%4."/>
      <w:lvlJc w:val="left"/>
      <w:pPr>
        <w:ind w:left="2520" w:hanging="360"/>
      </w:pPr>
      <w:rPr>
        <w:rFonts w:cs="Times New Roman"/>
      </w:rPr>
    </w:lvl>
    <w:lvl w:ilvl="4" w:tplc="240A0019" w:tentative="1">
      <w:start w:val="1"/>
      <w:numFmt w:val="lowerLetter"/>
      <w:lvlText w:val="%5."/>
      <w:lvlJc w:val="left"/>
      <w:pPr>
        <w:ind w:left="3240" w:hanging="360"/>
      </w:pPr>
      <w:rPr>
        <w:rFonts w:cs="Times New Roman"/>
      </w:rPr>
    </w:lvl>
    <w:lvl w:ilvl="5" w:tplc="240A001B" w:tentative="1">
      <w:start w:val="1"/>
      <w:numFmt w:val="lowerRoman"/>
      <w:lvlText w:val="%6."/>
      <w:lvlJc w:val="right"/>
      <w:pPr>
        <w:ind w:left="3960" w:hanging="180"/>
      </w:pPr>
      <w:rPr>
        <w:rFonts w:cs="Times New Roman"/>
      </w:rPr>
    </w:lvl>
    <w:lvl w:ilvl="6" w:tplc="240A000F" w:tentative="1">
      <w:start w:val="1"/>
      <w:numFmt w:val="decimal"/>
      <w:lvlText w:val="%7."/>
      <w:lvlJc w:val="left"/>
      <w:pPr>
        <w:ind w:left="4680" w:hanging="360"/>
      </w:pPr>
      <w:rPr>
        <w:rFonts w:cs="Times New Roman"/>
      </w:rPr>
    </w:lvl>
    <w:lvl w:ilvl="7" w:tplc="240A0019" w:tentative="1">
      <w:start w:val="1"/>
      <w:numFmt w:val="lowerLetter"/>
      <w:lvlText w:val="%8."/>
      <w:lvlJc w:val="left"/>
      <w:pPr>
        <w:ind w:left="5400" w:hanging="360"/>
      </w:pPr>
      <w:rPr>
        <w:rFonts w:cs="Times New Roman"/>
      </w:rPr>
    </w:lvl>
    <w:lvl w:ilvl="8" w:tplc="240A001B" w:tentative="1">
      <w:start w:val="1"/>
      <w:numFmt w:val="lowerRoman"/>
      <w:lvlText w:val="%9."/>
      <w:lvlJc w:val="right"/>
      <w:pPr>
        <w:ind w:left="6120" w:hanging="180"/>
      </w:pPr>
      <w:rPr>
        <w:rFonts w:cs="Times New Roman"/>
      </w:rPr>
    </w:lvl>
  </w:abstractNum>
  <w:abstractNum w:abstractNumId="36">
    <w:nsid w:val="76084F5E"/>
    <w:multiLevelType w:val="hybridMultilevel"/>
    <w:tmpl w:val="40D23A58"/>
    <w:lvl w:ilvl="0" w:tplc="0C0A0001">
      <w:start w:val="1"/>
      <w:numFmt w:val="bullet"/>
      <w:lvlText w:val=""/>
      <w:lvlJc w:val="left"/>
      <w:pPr>
        <w:tabs>
          <w:tab w:val="num" w:pos="1068"/>
        </w:tabs>
        <w:ind w:left="1068" w:hanging="360"/>
      </w:pPr>
      <w:rPr>
        <w:rFonts w:ascii="Symbol" w:hAnsi="Symbol" w:hint="default"/>
      </w:rPr>
    </w:lvl>
    <w:lvl w:ilvl="1" w:tplc="0C0A0003" w:tentative="1">
      <w:start w:val="1"/>
      <w:numFmt w:val="bullet"/>
      <w:lvlText w:val="o"/>
      <w:lvlJc w:val="left"/>
      <w:pPr>
        <w:tabs>
          <w:tab w:val="num" w:pos="1788"/>
        </w:tabs>
        <w:ind w:left="1788" w:hanging="360"/>
      </w:pPr>
      <w:rPr>
        <w:rFonts w:ascii="Courier New" w:hAnsi="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37">
    <w:nsid w:val="7EEC6CB4"/>
    <w:multiLevelType w:val="hybridMultilevel"/>
    <w:tmpl w:val="2D02294E"/>
    <w:lvl w:ilvl="0" w:tplc="27F652AE">
      <w:start w:val="1"/>
      <w:numFmt w:val="bullet"/>
      <w:lvlText w:val="-"/>
      <w:lvlJc w:val="left"/>
      <w:pPr>
        <w:ind w:left="720" w:hanging="360"/>
      </w:pPr>
      <w:rPr>
        <w:rFonts w:ascii="Arial" w:eastAsia="Calibri" w:hAnsi="Arial" w:cs="Aria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4"/>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32"/>
  </w:num>
  <w:num w:numId="13">
    <w:abstractNumId w:val="21"/>
  </w:num>
  <w:num w:numId="14">
    <w:abstractNumId w:val="10"/>
  </w:num>
  <w:num w:numId="15">
    <w:abstractNumId w:val="15"/>
  </w:num>
  <w:num w:numId="16">
    <w:abstractNumId w:val="33"/>
  </w:num>
  <w:num w:numId="17">
    <w:abstractNumId w:val="11"/>
  </w:num>
  <w:num w:numId="18">
    <w:abstractNumId w:val="16"/>
  </w:num>
  <w:num w:numId="19">
    <w:abstractNumId w:val="35"/>
  </w:num>
  <w:num w:numId="20">
    <w:abstractNumId w:val="19"/>
  </w:num>
  <w:num w:numId="21">
    <w:abstractNumId w:val="13"/>
  </w:num>
  <w:num w:numId="22">
    <w:abstractNumId w:val="31"/>
  </w:num>
  <w:num w:numId="23">
    <w:abstractNumId w:val="22"/>
  </w:num>
  <w:num w:numId="24">
    <w:abstractNumId w:val="28"/>
  </w:num>
  <w:num w:numId="25">
    <w:abstractNumId w:val="20"/>
  </w:num>
  <w:num w:numId="26">
    <w:abstractNumId w:val="36"/>
  </w:num>
  <w:num w:numId="27">
    <w:abstractNumId w:val="29"/>
  </w:num>
  <w:num w:numId="28">
    <w:abstractNumId w:val="24"/>
  </w:num>
  <w:num w:numId="29">
    <w:abstractNumId w:val="34"/>
  </w:num>
  <w:num w:numId="30">
    <w:abstractNumId w:val="17"/>
  </w:num>
  <w:num w:numId="31">
    <w:abstractNumId w:val="26"/>
  </w:num>
  <w:num w:numId="32">
    <w:abstractNumId w:val="27"/>
  </w:num>
  <w:num w:numId="33">
    <w:abstractNumId w:val="30"/>
  </w:num>
  <w:num w:numId="34">
    <w:abstractNumId w:val="23"/>
  </w:num>
  <w:num w:numId="35">
    <w:abstractNumId w:val="18"/>
  </w:num>
  <w:num w:numId="36">
    <w:abstractNumId w:val="37"/>
  </w:num>
  <w:num w:numId="37">
    <w:abstractNumId w:val="12"/>
  </w:num>
  <w:num w:numId="3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CA8"/>
    <w:rsid w:val="00000F53"/>
    <w:rsid w:val="0002514C"/>
    <w:rsid w:val="000259A2"/>
    <w:rsid w:val="00042688"/>
    <w:rsid w:val="0004577C"/>
    <w:rsid w:val="0004642E"/>
    <w:rsid w:val="00050210"/>
    <w:rsid w:val="00062F3E"/>
    <w:rsid w:val="00064549"/>
    <w:rsid w:val="0007239E"/>
    <w:rsid w:val="00087415"/>
    <w:rsid w:val="00090E81"/>
    <w:rsid w:val="000D5A07"/>
    <w:rsid w:val="000D79BB"/>
    <w:rsid w:val="000F285A"/>
    <w:rsid w:val="00100575"/>
    <w:rsid w:val="0010158B"/>
    <w:rsid w:val="001049D2"/>
    <w:rsid w:val="00105ECD"/>
    <w:rsid w:val="00121D49"/>
    <w:rsid w:val="00124225"/>
    <w:rsid w:val="0012665E"/>
    <w:rsid w:val="00142CD2"/>
    <w:rsid w:val="00156AEB"/>
    <w:rsid w:val="00157BC8"/>
    <w:rsid w:val="00162535"/>
    <w:rsid w:val="001713E2"/>
    <w:rsid w:val="001863F5"/>
    <w:rsid w:val="00186F5F"/>
    <w:rsid w:val="0019437D"/>
    <w:rsid w:val="00194381"/>
    <w:rsid w:val="001943EF"/>
    <w:rsid w:val="001A3542"/>
    <w:rsid w:val="001D23B6"/>
    <w:rsid w:val="001D54A0"/>
    <w:rsid w:val="001D7BE6"/>
    <w:rsid w:val="00200A0F"/>
    <w:rsid w:val="00211D8F"/>
    <w:rsid w:val="0021271D"/>
    <w:rsid w:val="002128C1"/>
    <w:rsid w:val="00214EC7"/>
    <w:rsid w:val="00222B4B"/>
    <w:rsid w:val="0023176B"/>
    <w:rsid w:val="00235CC6"/>
    <w:rsid w:val="00254DE7"/>
    <w:rsid w:val="00262A7C"/>
    <w:rsid w:val="00293775"/>
    <w:rsid w:val="002940F2"/>
    <w:rsid w:val="002B11FC"/>
    <w:rsid w:val="002D20C4"/>
    <w:rsid w:val="002D3C50"/>
    <w:rsid w:val="002D3E98"/>
    <w:rsid w:val="002D45B4"/>
    <w:rsid w:val="002D7E05"/>
    <w:rsid w:val="002F188A"/>
    <w:rsid w:val="002F4955"/>
    <w:rsid w:val="003039D6"/>
    <w:rsid w:val="00307A67"/>
    <w:rsid w:val="00315551"/>
    <w:rsid w:val="00315A41"/>
    <w:rsid w:val="0032323C"/>
    <w:rsid w:val="0034209D"/>
    <w:rsid w:val="00342200"/>
    <w:rsid w:val="003436A2"/>
    <w:rsid w:val="00351BA7"/>
    <w:rsid w:val="00353DE9"/>
    <w:rsid w:val="00355B0D"/>
    <w:rsid w:val="003568F8"/>
    <w:rsid w:val="0036484A"/>
    <w:rsid w:val="00375612"/>
    <w:rsid w:val="00382331"/>
    <w:rsid w:val="00386EF0"/>
    <w:rsid w:val="003A6F08"/>
    <w:rsid w:val="003B1A39"/>
    <w:rsid w:val="003B5D97"/>
    <w:rsid w:val="003B796E"/>
    <w:rsid w:val="003D0013"/>
    <w:rsid w:val="00400E8F"/>
    <w:rsid w:val="00402071"/>
    <w:rsid w:val="00413A1E"/>
    <w:rsid w:val="00424790"/>
    <w:rsid w:val="00442BD7"/>
    <w:rsid w:val="0045354F"/>
    <w:rsid w:val="004551A0"/>
    <w:rsid w:val="004631EB"/>
    <w:rsid w:val="00463521"/>
    <w:rsid w:val="00463E4B"/>
    <w:rsid w:val="00472EC2"/>
    <w:rsid w:val="004766F7"/>
    <w:rsid w:val="00477D4B"/>
    <w:rsid w:val="004923F4"/>
    <w:rsid w:val="00495C22"/>
    <w:rsid w:val="004D61BA"/>
    <w:rsid w:val="004E2C41"/>
    <w:rsid w:val="004F1E20"/>
    <w:rsid w:val="00524478"/>
    <w:rsid w:val="0052776B"/>
    <w:rsid w:val="00536F6D"/>
    <w:rsid w:val="00546267"/>
    <w:rsid w:val="005513D5"/>
    <w:rsid w:val="00561160"/>
    <w:rsid w:val="005613CC"/>
    <w:rsid w:val="00563A94"/>
    <w:rsid w:val="00595166"/>
    <w:rsid w:val="005A3107"/>
    <w:rsid w:val="005B4788"/>
    <w:rsid w:val="005C0B2D"/>
    <w:rsid w:val="005C64BD"/>
    <w:rsid w:val="005C6BB9"/>
    <w:rsid w:val="005F248D"/>
    <w:rsid w:val="005F64C6"/>
    <w:rsid w:val="00626DEC"/>
    <w:rsid w:val="00647B0B"/>
    <w:rsid w:val="00671BAD"/>
    <w:rsid w:val="00672476"/>
    <w:rsid w:val="0069362B"/>
    <w:rsid w:val="006A2C34"/>
    <w:rsid w:val="006B3090"/>
    <w:rsid w:val="006C533C"/>
    <w:rsid w:val="006C7F1B"/>
    <w:rsid w:val="006D19E7"/>
    <w:rsid w:val="006D6BEE"/>
    <w:rsid w:val="006E511A"/>
    <w:rsid w:val="006F25AD"/>
    <w:rsid w:val="00701E04"/>
    <w:rsid w:val="00703730"/>
    <w:rsid w:val="00703C57"/>
    <w:rsid w:val="00710DDF"/>
    <w:rsid w:val="007143C1"/>
    <w:rsid w:val="007153F4"/>
    <w:rsid w:val="007203C0"/>
    <w:rsid w:val="0072155B"/>
    <w:rsid w:val="00733134"/>
    <w:rsid w:val="007511AE"/>
    <w:rsid w:val="00754CDA"/>
    <w:rsid w:val="00761F93"/>
    <w:rsid w:val="007A470C"/>
    <w:rsid w:val="00802779"/>
    <w:rsid w:val="008029CF"/>
    <w:rsid w:val="00814F81"/>
    <w:rsid w:val="0082768B"/>
    <w:rsid w:val="0083201B"/>
    <w:rsid w:val="00836C9B"/>
    <w:rsid w:val="00844912"/>
    <w:rsid w:val="00851888"/>
    <w:rsid w:val="008536A2"/>
    <w:rsid w:val="00860144"/>
    <w:rsid w:val="0087416C"/>
    <w:rsid w:val="00880270"/>
    <w:rsid w:val="00897594"/>
    <w:rsid w:val="008A10EF"/>
    <w:rsid w:val="008B19A4"/>
    <w:rsid w:val="008B2132"/>
    <w:rsid w:val="008B2323"/>
    <w:rsid w:val="008C5A94"/>
    <w:rsid w:val="008D4599"/>
    <w:rsid w:val="008E6479"/>
    <w:rsid w:val="008F2A65"/>
    <w:rsid w:val="00902AA0"/>
    <w:rsid w:val="00922F56"/>
    <w:rsid w:val="009245B3"/>
    <w:rsid w:val="009443DD"/>
    <w:rsid w:val="009739F5"/>
    <w:rsid w:val="00973D90"/>
    <w:rsid w:val="00976AD5"/>
    <w:rsid w:val="00993C64"/>
    <w:rsid w:val="009F721C"/>
    <w:rsid w:val="00A05007"/>
    <w:rsid w:val="00A078E1"/>
    <w:rsid w:val="00A22C97"/>
    <w:rsid w:val="00A437E6"/>
    <w:rsid w:val="00A450CC"/>
    <w:rsid w:val="00A5787E"/>
    <w:rsid w:val="00A62304"/>
    <w:rsid w:val="00A70AB8"/>
    <w:rsid w:val="00A74CB9"/>
    <w:rsid w:val="00A81B69"/>
    <w:rsid w:val="00A87993"/>
    <w:rsid w:val="00A92B7B"/>
    <w:rsid w:val="00A95105"/>
    <w:rsid w:val="00AA1224"/>
    <w:rsid w:val="00AA1E5A"/>
    <w:rsid w:val="00AA55A0"/>
    <w:rsid w:val="00AA66FD"/>
    <w:rsid w:val="00AB0FD3"/>
    <w:rsid w:val="00AD299F"/>
    <w:rsid w:val="00AE7FE2"/>
    <w:rsid w:val="00AF7B0A"/>
    <w:rsid w:val="00B00CF0"/>
    <w:rsid w:val="00B01407"/>
    <w:rsid w:val="00B179D0"/>
    <w:rsid w:val="00B2052F"/>
    <w:rsid w:val="00B40342"/>
    <w:rsid w:val="00B46384"/>
    <w:rsid w:val="00B575E5"/>
    <w:rsid w:val="00B67DFF"/>
    <w:rsid w:val="00B72CCD"/>
    <w:rsid w:val="00B771C8"/>
    <w:rsid w:val="00B81E6B"/>
    <w:rsid w:val="00B82AA0"/>
    <w:rsid w:val="00B86A34"/>
    <w:rsid w:val="00B94AD7"/>
    <w:rsid w:val="00B9617F"/>
    <w:rsid w:val="00BA0F66"/>
    <w:rsid w:val="00BA6509"/>
    <w:rsid w:val="00BB61A3"/>
    <w:rsid w:val="00BC0C4C"/>
    <w:rsid w:val="00BD0B52"/>
    <w:rsid w:val="00BD496E"/>
    <w:rsid w:val="00BF23D3"/>
    <w:rsid w:val="00BF3257"/>
    <w:rsid w:val="00C074B2"/>
    <w:rsid w:val="00C1582E"/>
    <w:rsid w:val="00C20BE3"/>
    <w:rsid w:val="00C2133A"/>
    <w:rsid w:val="00C23FA9"/>
    <w:rsid w:val="00C31C90"/>
    <w:rsid w:val="00C425F4"/>
    <w:rsid w:val="00C43A29"/>
    <w:rsid w:val="00C46137"/>
    <w:rsid w:val="00C64791"/>
    <w:rsid w:val="00C66AC3"/>
    <w:rsid w:val="00C7179C"/>
    <w:rsid w:val="00C90FD7"/>
    <w:rsid w:val="00C93BA2"/>
    <w:rsid w:val="00CA0F32"/>
    <w:rsid w:val="00CA13BB"/>
    <w:rsid w:val="00CA3548"/>
    <w:rsid w:val="00CB0A98"/>
    <w:rsid w:val="00CB44AA"/>
    <w:rsid w:val="00CD1FB1"/>
    <w:rsid w:val="00CD2EDE"/>
    <w:rsid w:val="00CD5832"/>
    <w:rsid w:val="00CE5AB3"/>
    <w:rsid w:val="00CF1960"/>
    <w:rsid w:val="00CF20CF"/>
    <w:rsid w:val="00CF3A1C"/>
    <w:rsid w:val="00D01205"/>
    <w:rsid w:val="00D110A6"/>
    <w:rsid w:val="00D12419"/>
    <w:rsid w:val="00D160B0"/>
    <w:rsid w:val="00D30ED1"/>
    <w:rsid w:val="00D35C61"/>
    <w:rsid w:val="00D42125"/>
    <w:rsid w:val="00D60501"/>
    <w:rsid w:val="00D618A2"/>
    <w:rsid w:val="00D642FE"/>
    <w:rsid w:val="00D669BC"/>
    <w:rsid w:val="00D744A4"/>
    <w:rsid w:val="00D90BC5"/>
    <w:rsid w:val="00D91A26"/>
    <w:rsid w:val="00D93685"/>
    <w:rsid w:val="00DA3C9C"/>
    <w:rsid w:val="00DA4D1E"/>
    <w:rsid w:val="00DC2C8A"/>
    <w:rsid w:val="00DC57D3"/>
    <w:rsid w:val="00DC73AD"/>
    <w:rsid w:val="00DD0261"/>
    <w:rsid w:val="00DE385E"/>
    <w:rsid w:val="00DE4671"/>
    <w:rsid w:val="00DF19FA"/>
    <w:rsid w:val="00E008AC"/>
    <w:rsid w:val="00E06140"/>
    <w:rsid w:val="00E23D8C"/>
    <w:rsid w:val="00E36BAC"/>
    <w:rsid w:val="00E4462C"/>
    <w:rsid w:val="00E4658C"/>
    <w:rsid w:val="00E46CA8"/>
    <w:rsid w:val="00E54D40"/>
    <w:rsid w:val="00E56C00"/>
    <w:rsid w:val="00E6367E"/>
    <w:rsid w:val="00E663CD"/>
    <w:rsid w:val="00E827A7"/>
    <w:rsid w:val="00E85F5A"/>
    <w:rsid w:val="00E87362"/>
    <w:rsid w:val="00E93DB8"/>
    <w:rsid w:val="00EA06BF"/>
    <w:rsid w:val="00EA0B61"/>
    <w:rsid w:val="00EA3DFD"/>
    <w:rsid w:val="00EA75BC"/>
    <w:rsid w:val="00EB0BFC"/>
    <w:rsid w:val="00ED3DFA"/>
    <w:rsid w:val="00EE5900"/>
    <w:rsid w:val="00EE59D1"/>
    <w:rsid w:val="00EE67A3"/>
    <w:rsid w:val="00EF0929"/>
    <w:rsid w:val="00EF4666"/>
    <w:rsid w:val="00F00801"/>
    <w:rsid w:val="00F05DA4"/>
    <w:rsid w:val="00F15314"/>
    <w:rsid w:val="00F15E58"/>
    <w:rsid w:val="00F21CA9"/>
    <w:rsid w:val="00F2298A"/>
    <w:rsid w:val="00F34781"/>
    <w:rsid w:val="00F372D8"/>
    <w:rsid w:val="00F43942"/>
    <w:rsid w:val="00F47BA0"/>
    <w:rsid w:val="00F668CE"/>
    <w:rsid w:val="00F66DB2"/>
    <w:rsid w:val="00F67039"/>
    <w:rsid w:val="00F72C82"/>
    <w:rsid w:val="00F86F07"/>
    <w:rsid w:val="00F935FF"/>
    <w:rsid w:val="00FA13B6"/>
    <w:rsid w:val="00FB0409"/>
    <w:rsid w:val="00FB6EEB"/>
    <w:rsid w:val="00FF0C83"/>
    <w:rsid w:val="00FF5C06"/>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39D6"/>
    <w:pPr>
      <w:spacing w:after="200" w:line="276" w:lineRule="auto"/>
    </w:pPr>
    <w:rPr>
      <w:sz w:val="22"/>
      <w:szCs w:val="22"/>
      <w:lang w:val="es-ES" w:eastAsia="en-US"/>
    </w:rPr>
  </w:style>
  <w:style w:type="paragraph" w:styleId="Ttulo1">
    <w:name w:val="heading 1"/>
    <w:basedOn w:val="Normal"/>
    <w:next w:val="Normal"/>
    <w:link w:val="Ttulo1Car"/>
    <w:uiPriority w:val="99"/>
    <w:qFormat/>
    <w:rsid w:val="009739F5"/>
    <w:pPr>
      <w:keepNext/>
      <w:numPr>
        <w:numId w:val="20"/>
      </w:numPr>
      <w:spacing w:before="240" w:after="60" w:line="240" w:lineRule="auto"/>
      <w:outlineLvl w:val="0"/>
    </w:pPr>
    <w:rPr>
      <w:rFonts w:ascii="Arial" w:hAnsi="Arial" w:cs="Arial"/>
      <w:b/>
      <w:bCs/>
      <w:kern w:val="32"/>
      <w:sz w:val="32"/>
      <w:szCs w:val="32"/>
      <w:lang w:eastAsia="es-ES"/>
    </w:rPr>
  </w:style>
  <w:style w:type="paragraph" w:styleId="Ttulo2">
    <w:name w:val="heading 2"/>
    <w:basedOn w:val="Normal"/>
    <w:next w:val="Normal"/>
    <w:link w:val="Ttulo2Car"/>
    <w:uiPriority w:val="99"/>
    <w:qFormat/>
    <w:rsid w:val="009739F5"/>
    <w:pPr>
      <w:keepNext/>
      <w:numPr>
        <w:ilvl w:val="1"/>
        <w:numId w:val="20"/>
      </w:numPr>
      <w:spacing w:before="240" w:after="60" w:line="240" w:lineRule="auto"/>
      <w:outlineLvl w:val="1"/>
    </w:pPr>
    <w:rPr>
      <w:rFonts w:ascii="Arial" w:hAnsi="Arial"/>
      <w:b/>
      <w:i/>
      <w:sz w:val="28"/>
      <w:szCs w:val="20"/>
      <w:lang w:eastAsia="es-ES"/>
    </w:rPr>
  </w:style>
  <w:style w:type="paragraph" w:styleId="Ttulo3">
    <w:name w:val="heading 3"/>
    <w:basedOn w:val="Normal"/>
    <w:next w:val="Normal"/>
    <w:link w:val="Ttulo3Car"/>
    <w:uiPriority w:val="99"/>
    <w:qFormat/>
    <w:rsid w:val="009739F5"/>
    <w:pPr>
      <w:keepNext/>
      <w:numPr>
        <w:ilvl w:val="2"/>
        <w:numId w:val="20"/>
      </w:numPr>
      <w:spacing w:before="240" w:after="60" w:line="240" w:lineRule="auto"/>
      <w:outlineLvl w:val="2"/>
    </w:pPr>
    <w:rPr>
      <w:rFonts w:ascii="Arial" w:hAnsi="Arial" w:cs="Arial"/>
      <w:b/>
      <w:bCs/>
      <w:sz w:val="26"/>
      <w:szCs w:val="26"/>
      <w:lang w:eastAsia="es-ES"/>
    </w:rPr>
  </w:style>
  <w:style w:type="paragraph" w:styleId="Ttulo4">
    <w:name w:val="heading 4"/>
    <w:basedOn w:val="Normal"/>
    <w:next w:val="Normal"/>
    <w:link w:val="Ttulo4Car"/>
    <w:uiPriority w:val="99"/>
    <w:qFormat/>
    <w:rsid w:val="009739F5"/>
    <w:pPr>
      <w:keepNext/>
      <w:numPr>
        <w:ilvl w:val="3"/>
        <w:numId w:val="20"/>
      </w:numPr>
      <w:spacing w:before="240" w:after="60" w:line="240" w:lineRule="auto"/>
      <w:outlineLvl w:val="3"/>
    </w:pPr>
    <w:rPr>
      <w:rFonts w:ascii="Times New Roman" w:hAnsi="Times New Roman"/>
      <w:b/>
      <w:bCs/>
      <w:sz w:val="28"/>
      <w:szCs w:val="28"/>
      <w:lang w:eastAsia="es-ES"/>
    </w:rPr>
  </w:style>
  <w:style w:type="paragraph" w:styleId="Ttulo5">
    <w:name w:val="heading 5"/>
    <w:basedOn w:val="Normal"/>
    <w:next w:val="Normal"/>
    <w:link w:val="Ttulo5Car"/>
    <w:uiPriority w:val="99"/>
    <w:qFormat/>
    <w:rsid w:val="009739F5"/>
    <w:pPr>
      <w:numPr>
        <w:ilvl w:val="4"/>
        <w:numId w:val="20"/>
      </w:numPr>
      <w:spacing w:before="240" w:after="60" w:line="240" w:lineRule="auto"/>
      <w:outlineLvl w:val="4"/>
    </w:pPr>
    <w:rPr>
      <w:rFonts w:ascii="Times New Roman" w:hAnsi="Times New Roman"/>
      <w:b/>
      <w:bCs/>
      <w:i/>
      <w:iCs/>
      <w:sz w:val="26"/>
      <w:szCs w:val="26"/>
      <w:lang w:eastAsia="es-ES"/>
    </w:rPr>
  </w:style>
  <w:style w:type="paragraph" w:styleId="Ttulo6">
    <w:name w:val="heading 6"/>
    <w:basedOn w:val="Normal"/>
    <w:next w:val="Normal"/>
    <w:link w:val="Ttulo6Car"/>
    <w:uiPriority w:val="99"/>
    <w:qFormat/>
    <w:rsid w:val="009739F5"/>
    <w:pPr>
      <w:numPr>
        <w:ilvl w:val="5"/>
        <w:numId w:val="20"/>
      </w:numPr>
      <w:spacing w:before="240" w:after="60" w:line="240" w:lineRule="auto"/>
      <w:outlineLvl w:val="5"/>
    </w:pPr>
    <w:rPr>
      <w:rFonts w:ascii="Times New Roman" w:hAnsi="Times New Roman"/>
      <w:b/>
      <w:bCs/>
      <w:lang w:eastAsia="es-ES"/>
    </w:rPr>
  </w:style>
  <w:style w:type="paragraph" w:styleId="Ttulo7">
    <w:name w:val="heading 7"/>
    <w:basedOn w:val="Normal"/>
    <w:next w:val="Normal"/>
    <w:link w:val="Ttulo7Car"/>
    <w:uiPriority w:val="99"/>
    <w:qFormat/>
    <w:rsid w:val="009739F5"/>
    <w:pPr>
      <w:numPr>
        <w:ilvl w:val="6"/>
        <w:numId w:val="20"/>
      </w:numPr>
      <w:spacing w:before="240" w:after="60" w:line="240" w:lineRule="auto"/>
      <w:outlineLvl w:val="6"/>
    </w:pPr>
    <w:rPr>
      <w:rFonts w:ascii="Times New Roman" w:hAnsi="Times New Roman"/>
      <w:sz w:val="24"/>
      <w:szCs w:val="24"/>
      <w:lang w:eastAsia="es-ES"/>
    </w:rPr>
  </w:style>
  <w:style w:type="paragraph" w:styleId="Ttulo8">
    <w:name w:val="heading 8"/>
    <w:basedOn w:val="Normal"/>
    <w:next w:val="Normal"/>
    <w:link w:val="Ttulo8Car"/>
    <w:uiPriority w:val="99"/>
    <w:qFormat/>
    <w:rsid w:val="009739F5"/>
    <w:pPr>
      <w:numPr>
        <w:ilvl w:val="7"/>
        <w:numId w:val="20"/>
      </w:numPr>
      <w:spacing w:before="240" w:after="60" w:line="240" w:lineRule="auto"/>
      <w:outlineLvl w:val="7"/>
    </w:pPr>
    <w:rPr>
      <w:rFonts w:ascii="Times New Roman" w:hAnsi="Times New Roman"/>
      <w:i/>
      <w:iCs/>
      <w:sz w:val="24"/>
      <w:szCs w:val="24"/>
      <w:lang w:eastAsia="es-ES"/>
    </w:rPr>
  </w:style>
  <w:style w:type="paragraph" w:styleId="Ttulo9">
    <w:name w:val="heading 9"/>
    <w:basedOn w:val="Normal"/>
    <w:next w:val="Normal"/>
    <w:link w:val="Ttulo9Car"/>
    <w:uiPriority w:val="99"/>
    <w:qFormat/>
    <w:rsid w:val="009739F5"/>
    <w:pPr>
      <w:numPr>
        <w:ilvl w:val="8"/>
        <w:numId w:val="20"/>
      </w:numPr>
      <w:spacing w:before="240" w:after="60" w:line="240" w:lineRule="auto"/>
      <w:outlineLvl w:val="8"/>
    </w:pPr>
    <w:rPr>
      <w:rFonts w:ascii="Arial" w:hAnsi="Arial" w:cs="Arial"/>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B5D97"/>
    <w:pPr>
      <w:spacing w:after="0" w:line="240" w:lineRule="auto"/>
    </w:pPr>
    <w:rPr>
      <w:rFonts w:ascii="Tahoma" w:hAnsi="Tahoma"/>
      <w:sz w:val="16"/>
      <w:szCs w:val="16"/>
    </w:rPr>
  </w:style>
  <w:style w:type="character" w:customStyle="1" w:styleId="TextodegloboCar">
    <w:name w:val="Texto de globo Car"/>
    <w:link w:val="Textodeglobo"/>
    <w:uiPriority w:val="99"/>
    <w:semiHidden/>
    <w:rsid w:val="003B5D97"/>
    <w:rPr>
      <w:rFonts w:ascii="Tahoma" w:hAnsi="Tahoma" w:cs="Tahoma"/>
      <w:sz w:val="16"/>
      <w:szCs w:val="16"/>
    </w:rPr>
  </w:style>
  <w:style w:type="paragraph" w:styleId="Encabezado">
    <w:name w:val="header"/>
    <w:basedOn w:val="Normal"/>
    <w:link w:val="EncabezadoCar"/>
    <w:uiPriority w:val="99"/>
    <w:unhideWhenUsed/>
    <w:rsid w:val="003B5D9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B5D97"/>
  </w:style>
  <w:style w:type="paragraph" w:styleId="Piedepgina">
    <w:name w:val="footer"/>
    <w:basedOn w:val="Normal"/>
    <w:link w:val="PiedepginaCar"/>
    <w:uiPriority w:val="99"/>
    <w:unhideWhenUsed/>
    <w:rsid w:val="003B5D9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B5D97"/>
  </w:style>
  <w:style w:type="paragraph" w:styleId="NormalWeb">
    <w:name w:val="Normal (Web)"/>
    <w:basedOn w:val="Normal"/>
    <w:uiPriority w:val="99"/>
    <w:rsid w:val="00A81B69"/>
    <w:pPr>
      <w:spacing w:before="100" w:beforeAutospacing="1" w:after="100" w:afterAutospacing="1" w:line="240" w:lineRule="auto"/>
    </w:pPr>
    <w:rPr>
      <w:rFonts w:ascii="Times New Roman" w:eastAsia="Times New Roman" w:hAnsi="Times New Roman"/>
      <w:sz w:val="24"/>
      <w:szCs w:val="24"/>
      <w:lang w:eastAsia="es-ES"/>
    </w:rPr>
  </w:style>
  <w:style w:type="character" w:styleId="Hipervnculo">
    <w:name w:val="Hyperlink"/>
    <w:basedOn w:val="Fuentedeprrafopredeter"/>
    <w:uiPriority w:val="99"/>
    <w:rsid w:val="00424790"/>
    <w:rPr>
      <w:color w:val="0000FF"/>
      <w:u w:val="single"/>
    </w:rPr>
  </w:style>
  <w:style w:type="paragraph" w:customStyle="1" w:styleId="Direccininterior">
    <w:name w:val="Dirección interior"/>
    <w:basedOn w:val="Normal"/>
    <w:rsid w:val="0002514C"/>
    <w:pPr>
      <w:spacing w:after="0" w:line="240" w:lineRule="atLeast"/>
      <w:jc w:val="both"/>
    </w:pPr>
    <w:rPr>
      <w:rFonts w:ascii="Garamond" w:eastAsia="Times New Roman" w:hAnsi="Garamond"/>
      <w:kern w:val="18"/>
      <w:sz w:val="20"/>
      <w:szCs w:val="20"/>
      <w:lang w:eastAsia="es-ES"/>
    </w:rPr>
  </w:style>
  <w:style w:type="table" w:styleId="Tablaconcuadrcula">
    <w:name w:val="Table Grid"/>
    <w:basedOn w:val="Tablanormal"/>
    <w:rsid w:val="007331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stilo1">
    <w:name w:val="estilo1"/>
    <w:basedOn w:val="Normal"/>
    <w:rsid w:val="00A22C97"/>
    <w:pPr>
      <w:spacing w:before="230" w:after="230" w:line="216" w:lineRule="atLeast"/>
      <w:ind w:left="230" w:right="230"/>
    </w:pPr>
    <w:rPr>
      <w:rFonts w:ascii="Verdana" w:eastAsia="Times New Roman" w:hAnsi="Verdana"/>
      <w:color w:val="000000"/>
      <w:sz w:val="18"/>
      <w:szCs w:val="18"/>
      <w:lang w:val="es-CO" w:eastAsia="es-CO"/>
    </w:rPr>
  </w:style>
  <w:style w:type="paragraph" w:styleId="Prrafodelista">
    <w:name w:val="List Paragraph"/>
    <w:basedOn w:val="Normal"/>
    <w:uiPriority w:val="99"/>
    <w:qFormat/>
    <w:rsid w:val="00902AA0"/>
    <w:pPr>
      <w:ind w:left="720"/>
      <w:contextualSpacing/>
    </w:pPr>
  </w:style>
  <w:style w:type="paragraph" w:customStyle="1" w:styleId="numeros">
    <w:name w:val="numeros"/>
    <w:basedOn w:val="Normal"/>
    <w:rsid w:val="00EF0929"/>
    <w:pPr>
      <w:spacing w:before="100" w:beforeAutospacing="1" w:after="100" w:afterAutospacing="1" w:line="240" w:lineRule="auto"/>
    </w:pPr>
    <w:rPr>
      <w:rFonts w:ascii="Times New Roman" w:eastAsia="Times New Roman" w:hAnsi="Times New Roman"/>
      <w:sz w:val="24"/>
      <w:szCs w:val="24"/>
      <w:lang w:val="es-CO" w:eastAsia="es-CO"/>
    </w:rPr>
  </w:style>
  <w:style w:type="paragraph" w:customStyle="1" w:styleId="cuerpo">
    <w:name w:val="cuerpo"/>
    <w:basedOn w:val="Normal"/>
    <w:rsid w:val="001943EF"/>
    <w:pPr>
      <w:spacing w:before="100" w:beforeAutospacing="1" w:after="100" w:afterAutospacing="1" w:line="240" w:lineRule="auto"/>
    </w:pPr>
    <w:rPr>
      <w:rFonts w:ascii="Times New Roman" w:eastAsia="Times New Roman" w:hAnsi="Times New Roman"/>
      <w:sz w:val="24"/>
      <w:szCs w:val="24"/>
      <w:lang w:val="es-CO" w:eastAsia="es-CO"/>
    </w:rPr>
  </w:style>
  <w:style w:type="paragraph" w:customStyle="1" w:styleId="subt2">
    <w:name w:val="subt2"/>
    <w:basedOn w:val="Normal"/>
    <w:rsid w:val="00D90BC5"/>
    <w:pPr>
      <w:spacing w:before="100" w:beforeAutospacing="1" w:after="100" w:afterAutospacing="1" w:line="240" w:lineRule="auto"/>
    </w:pPr>
    <w:rPr>
      <w:rFonts w:ascii="Times New Roman" w:eastAsia="Times New Roman" w:hAnsi="Times New Roman"/>
      <w:sz w:val="24"/>
      <w:szCs w:val="24"/>
      <w:lang w:val="es-CO" w:eastAsia="es-CO"/>
    </w:rPr>
  </w:style>
  <w:style w:type="paragraph" w:customStyle="1" w:styleId="Default">
    <w:name w:val="Default"/>
    <w:rsid w:val="00F34781"/>
    <w:pPr>
      <w:autoSpaceDE w:val="0"/>
      <w:autoSpaceDN w:val="0"/>
      <w:adjustRightInd w:val="0"/>
    </w:pPr>
    <w:rPr>
      <w:rFonts w:ascii="Arial" w:hAnsi="Arial" w:cs="Arial"/>
      <w:color w:val="000000"/>
      <w:sz w:val="24"/>
      <w:szCs w:val="24"/>
    </w:rPr>
  </w:style>
  <w:style w:type="character" w:styleId="nfasis">
    <w:name w:val="Emphasis"/>
    <w:basedOn w:val="Fuentedeprrafopredeter"/>
    <w:uiPriority w:val="20"/>
    <w:qFormat/>
    <w:rsid w:val="002128C1"/>
    <w:rPr>
      <w:b/>
      <w:bCs/>
      <w:i w:val="0"/>
      <w:iCs w:val="0"/>
    </w:rPr>
  </w:style>
  <w:style w:type="character" w:customStyle="1" w:styleId="st">
    <w:name w:val="st"/>
    <w:basedOn w:val="Fuentedeprrafopredeter"/>
    <w:rsid w:val="002128C1"/>
  </w:style>
  <w:style w:type="character" w:customStyle="1" w:styleId="Ttulo1Car">
    <w:name w:val="Título 1 Car"/>
    <w:basedOn w:val="Fuentedeprrafopredeter"/>
    <w:link w:val="Ttulo1"/>
    <w:uiPriority w:val="99"/>
    <w:rsid w:val="009739F5"/>
    <w:rPr>
      <w:rFonts w:ascii="Arial" w:hAnsi="Arial" w:cs="Arial"/>
      <w:b/>
      <w:bCs/>
      <w:kern w:val="32"/>
      <w:sz w:val="32"/>
      <w:szCs w:val="32"/>
      <w:lang w:val="es-ES" w:eastAsia="es-ES"/>
    </w:rPr>
  </w:style>
  <w:style w:type="character" w:customStyle="1" w:styleId="Ttulo2Car">
    <w:name w:val="Título 2 Car"/>
    <w:basedOn w:val="Fuentedeprrafopredeter"/>
    <w:link w:val="Ttulo2"/>
    <w:uiPriority w:val="99"/>
    <w:rsid w:val="009739F5"/>
    <w:rPr>
      <w:rFonts w:ascii="Arial" w:hAnsi="Arial"/>
      <w:b/>
      <w:i/>
      <w:sz w:val="28"/>
      <w:lang w:val="es-ES" w:eastAsia="es-ES"/>
    </w:rPr>
  </w:style>
  <w:style w:type="character" w:customStyle="1" w:styleId="Ttulo3Car">
    <w:name w:val="Título 3 Car"/>
    <w:basedOn w:val="Fuentedeprrafopredeter"/>
    <w:link w:val="Ttulo3"/>
    <w:uiPriority w:val="99"/>
    <w:rsid w:val="009739F5"/>
    <w:rPr>
      <w:rFonts w:ascii="Arial" w:hAnsi="Arial" w:cs="Arial"/>
      <w:b/>
      <w:bCs/>
      <w:sz w:val="26"/>
      <w:szCs w:val="26"/>
      <w:lang w:val="es-ES" w:eastAsia="es-ES"/>
    </w:rPr>
  </w:style>
  <w:style w:type="character" w:customStyle="1" w:styleId="Ttulo4Car">
    <w:name w:val="Título 4 Car"/>
    <w:basedOn w:val="Fuentedeprrafopredeter"/>
    <w:link w:val="Ttulo4"/>
    <w:uiPriority w:val="99"/>
    <w:rsid w:val="009739F5"/>
    <w:rPr>
      <w:rFonts w:ascii="Times New Roman" w:hAnsi="Times New Roman"/>
      <w:b/>
      <w:bCs/>
      <w:sz w:val="28"/>
      <w:szCs w:val="28"/>
      <w:lang w:val="es-ES" w:eastAsia="es-ES"/>
    </w:rPr>
  </w:style>
  <w:style w:type="character" w:customStyle="1" w:styleId="Ttulo5Car">
    <w:name w:val="Título 5 Car"/>
    <w:basedOn w:val="Fuentedeprrafopredeter"/>
    <w:link w:val="Ttulo5"/>
    <w:uiPriority w:val="99"/>
    <w:rsid w:val="009739F5"/>
    <w:rPr>
      <w:rFonts w:ascii="Times New Roman" w:hAnsi="Times New Roman"/>
      <w:b/>
      <w:bCs/>
      <w:i/>
      <w:iCs/>
      <w:sz w:val="26"/>
      <w:szCs w:val="26"/>
      <w:lang w:val="es-ES" w:eastAsia="es-ES"/>
    </w:rPr>
  </w:style>
  <w:style w:type="character" w:customStyle="1" w:styleId="Ttulo6Car">
    <w:name w:val="Título 6 Car"/>
    <w:basedOn w:val="Fuentedeprrafopredeter"/>
    <w:link w:val="Ttulo6"/>
    <w:uiPriority w:val="99"/>
    <w:rsid w:val="009739F5"/>
    <w:rPr>
      <w:rFonts w:ascii="Times New Roman" w:hAnsi="Times New Roman"/>
      <w:b/>
      <w:bCs/>
      <w:sz w:val="22"/>
      <w:szCs w:val="22"/>
      <w:lang w:val="es-ES" w:eastAsia="es-ES"/>
    </w:rPr>
  </w:style>
  <w:style w:type="character" w:customStyle="1" w:styleId="Ttulo7Car">
    <w:name w:val="Título 7 Car"/>
    <w:basedOn w:val="Fuentedeprrafopredeter"/>
    <w:link w:val="Ttulo7"/>
    <w:uiPriority w:val="99"/>
    <w:rsid w:val="009739F5"/>
    <w:rPr>
      <w:rFonts w:ascii="Times New Roman" w:hAnsi="Times New Roman"/>
      <w:sz w:val="24"/>
      <w:szCs w:val="24"/>
      <w:lang w:val="es-ES" w:eastAsia="es-ES"/>
    </w:rPr>
  </w:style>
  <w:style w:type="character" w:customStyle="1" w:styleId="Ttulo8Car">
    <w:name w:val="Título 8 Car"/>
    <w:basedOn w:val="Fuentedeprrafopredeter"/>
    <w:link w:val="Ttulo8"/>
    <w:uiPriority w:val="99"/>
    <w:rsid w:val="009739F5"/>
    <w:rPr>
      <w:rFonts w:ascii="Times New Roman" w:hAnsi="Times New Roman"/>
      <w:i/>
      <w:iCs/>
      <w:sz w:val="24"/>
      <w:szCs w:val="24"/>
      <w:lang w:val="es-ES" w:eastAsia="es-ES"/>
    </w:rPr>
  </w:style>
  <w:style w:type="character" w:customStyle="1" w:styleId="Ttulo9Car">
    <w:name w:val="Título 9 Car"/>
    <w:basedOn w:val="Fuentedeprrafopredeter"/>
    <w:link w:val="Ttulo9"/>
    <w:uiPriority w:val="99"/>
    <w:rsid w:val="009739F5"/>
    <w:rPr>
      <w:rFonts w:ascii="Arial" w:hAnsi="Arial" w:cs="Arial"/>
      <w:sz w:val="22"/>
      <w:szCs w:val="22"/>
      <w:lang w:val="es-ES" w:eastAsia="es-ES"/>
    </w:rPr>
  </w:style>
  <w:style w:type="character" w:customStyle="1" w:styleId="Heading2Char">
    <w:name w:val="Heading 2 Char"/>
    <w:uiPriority w:val="99"/>
    <w:semiHidden/>
    <w:locked/>
    <w:rsid w:val="009739F5"/>
    <w:rPr>
      <w:rFonts w:ascii="Cambria" w:hAnsi="Cambria" w:cs="Times New Roman"/>
      <w:b/>
      <w:bCs/>
      <w:i/>
      <w:iCs/>
      <w:sz w:val="28"/>
      <w:szCs w:val="28"/>
      <w:lang w:val="es-AR" w:eastAsia="en-US"/>
    </w:rPr>
  </w:style>
  <w:style w:type="character" w:styleId="Textoennegrita">
    <w:name w:val="Strong"/>
    <w:uiPriority w:val="99"/>
    <w:qFormat/>
    <w:rsid w:val="009739F5"/>
    <w:rPr>
      <w:rFonts w:cs="Times New Roman"/>
      <w:b/>
      <w:bCs/>
    </w:rPr>
  </w:style>
  <w:style w:type="paragraph" w:customStyle="1" w:styleId="Pa10">
    <w:name w:val="Pa10"/>
    <w:basedOn w:val="Default"/>
    <w:next w:val="Default"/>
    <w:uiPriority w:val="99"/>
    <w:rsid w:val="009739F5"/>
    <w:rPr>
      <w:rFonts w:cs="Times New Roman"/>
      <w:color w:val="auto"/>
      <w:lang w:val="es-ES" w:eastAsia="es-ES"/>
    </w:rPr>
  </w:style>
  <w:style w:type="paragraph" w:customStyle="1" w:styleId="Prrafodelista1">
    <w:name w:val="Párrafo de lista1"/>
    <w:basedOn w:val="Normal"/>
    <w:uiPriority w:val="99"/>
    <w:rsid w:val="009739F5"/>
    <w:pPr>
      <w:ind w:left="720"/>
      <w:contextualSpacing/>
    </w:pPr>
    <w:rPr>
      <w:rFonts w:eastAsia="Times New Roman"/>
      <w:lang w:val="es-CO"/>
    </w:rPr>
  </w:style>
  <w:style w:type="character" w:styleId="Refdecomentario">
    <w:name w:val="annotation reference"/>
    <w:basedOn w:val="Fuentedeprrafopredeter"/>
    <w:uiPriority w:val="99"/>
    <w:semiHidden/>
    <w:unhideWhenUsed/>
    <w:rsid w:val="00A95105"/>
    <w:rPr>
      <w:sz w:val="16"/>
      <w:szCs w:val="16"/>
    </w:rPr>
  </w:style>
  <w:style w:type="paragraph" w:styleId="Textocomentario">
    <w:name w:val="annotation text"/>
    <w:basedOn w:val="Normal"/>
    <w:link w:val="TextocomentarioCar"/>
    <w:uiPriority w:val="99"/>
    <w:semiHidden/>
    <w:unhideWhenUsed/>
    <w:rsid w:val="00A9510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95105"/>
    <w:rPr>
      <w:lang w:val="es-ES" w:eastAsia="en-US"/>
    </w:rPr>
  </w:style>
  <w:style w:type="paragraph" w:styleId="Asuntodelcomentario">
    <w:name w:val="annotation subject"/>
    <w:basedOn w:val="Textocomentario"/>
    <w:next w:val="Textocomentario"/>
    <w:link w:val="AsuntodelcomentarioCar"/>
    <w:uiPriority w:val="99"/>
    <w:semiHidden/>
    <w:unhideWhenUsed/>
    <w:rsid w:val="00A95105"/>
    <w:rPr>
      <w:b/>
      <w:bCs/>
    </w:rPr>
  </w:style>
  <w:style w:type="character" w:customStyle="1" w:styleId="AsuntodelcomentarioCar">
    <w:name w:val="Asunto del comentario Car"/>
    <w:basedOn w:val="TextocomentarioCar"/>
    <w:link w:val="Asuntodelcomentario"/>
    <w:uiPriority w:val="99"/>
    <w:semiHidden/>
    <w:rsid w:val="00A95105"/>
    <w:rPr>
      <w:b/>
      <w:bCs/>
      <w:lang w:val="es-E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39D6"/>
    <w:pPr>
      <w:spacing w:after="200" w:line="276" w:lineRule="auto"/>
    </w:pPr>
    <w:rPr>
      <w:sz w:val="22"/>
      <w:szCs w:val="22"/>
      <w:lang w:val="es-ES" w:eastAsia="en-US"/>
    </w:rPr>
  </w:style>
  <w:style w:type="paragraph" w:styleId="Ttulo1">
    <w:name w:val="heading 1"/>
    <w:basedOn w:val="Normal"/>
    <w:next w:val="Normal"/>
    <w:link w:val="Ttulo1Car"/>
    <w:uiPriority w:val="99"/>
    <w:qFormat/>
    <w:rsid w:val="009739F5"/>
    <w:pPr>
      <w:keepNext/>
      <w:numPr>
        <w:numId w:val="20"/>
      </w:numPr>
      <w:spacing w:before="240" w:after="60" w:line="240" w:lineRule="auto"/>
      <w:outlineLvl w:val="0"/>
    </w:pPr>
    <w:rPr>
      <w:rFonts w:ascii="Arial" w:hAnsi="Arial" w:cs="Arial"/>
      <w:b/>
      <w:bCs/>
      <w:kern w:val="32"/>
      <w:sz w:val="32"/>
      <w:szCs w:val="32"/>
      <w:lang w:eastAsia="es-ES"/>
    </w:rPr>
  </w:style>
  <w:style w:type="paragraph" w:styleId="Ttulo2">
    <w:name w:val="heading 2"/>
    <w:basedOn w:val="Normal"/>
    <w:next w:val="Normal"/>
    <w:link w:val="Ttulo2Car"/>
    <w:uiPriority w:val="99"/>
    <w:qFormat/>
    <w:rsid w:val="009739F5"/>
    <w:pPr>
      <w:keepNext/>
      <w:numPr>
        <w:ilvl w:val="1"/>
        <w:numId w:val="20"/>
      </w:numPr>
      <w:spacing w:before="240" w:after="60" w:line="240" w:lineRule="auto"/>
      <w:outlineLvl w:val="1"/>
    </w:pPr>
    <w:rPr>
      <w:rFonts w:ascii="Arial" w:hAnsi="Arial"/>
      <w:b/>
      <w:i/>
      <w:sz w:val="28"/>
      <w:szCs w:val="20"/>
      <w:lang w:eastAsia="es-ES"/>
    </w:rPr>
  </w:style>
  <w:style w:type="paragraph" w:styleId="Ttulo3">
    <w:name w:val="heading 3"/>
    <w:basedOn w:val="Normal"/>
    <w:next w:val="Normal"/>
    <w:link w:val="Ttulo3Car"/>
    <w:uiPriority w:val="99"/>
    <w:qFormat/>
    <w:rsid w:val="009739F5"/>
    <w:pPr>
      <w:keepNext/>
      <w:numPr>
        <w:ilvl w:val="2"/>
        <w:numId w:val="20"/>
      </w:numPr>
      <w:spacing w:before="240" w:after="60" w:line="240" w:lineRule="auto"/>
      <w:outlineLvl w:val="2"/>
    </w:pPr>
    <w:rPr>
      <w:rFonts w:ascii="Arial" w:hAnsi="Arial" w:cs="Arial"/>
      <w:b/>
      <w:bCs/>
      <w:sz w:val="26"/>
      <w:szCs w:val="26"/>
      <w:lang w:eastAsia="es-ES"/>
    </w:rPr>
  </w:style>
  <w:style w:type="paragraph" w:styleId="Ttulo4">
    <w:name w:val="heading 4"/>
    <w:basedOn w:val="Normal"/>
    <w:next w:val="Normal"/>
    <w:link w:val="Ttulo4Car"/>
    <w:uiPriority w:val="99"/>
    <w:qFormat/>
    <w:rsid w:val="009739F5"/>
    <w:pPr>
      <w:keepNext/>
      <w:numPr>
        <w:ilvl w:val="3"/>
        <w:numId w:val="20"/>
      </w:numPr>
      <w:spacing w:before="240" w:after="60" w:line="240" w:lineRule="auto"/>
      <w:outlineLvl w:val="3"/>
    </w:pPr>
    <w:rPr>
      <w:rFonts w:ascii="Times New Roman" w:hAnsi="Times New Roman"/>
      <w:b/>
      <w:bCs/>
      <w:sz w:val="28"/>
      <w:szCs w:val="28"/>
      <w:lang w:eastAsia="es-ES"/>
    </w:rPr>
  </w:style>
  <w:style w:type="paragraph" w:styleId="Ttulo5">
    <w:name w:val="heading 5"/>
    <w:basedOn w:val="Normal"/>
    <w:next w:val="Normal"/>
    <w:link w:val="Ttulo5Car"/>
    <w:uiPriority w:val="99"/>
    <w:qFormat/>
    <w:rsid w:val="009739F5"/>
    <w:pPr>
      <w:numPr>
        <w:ilvl w:val="4"/>
        <w:numId w:val="20"/>
      </w:numPr>
      <w:spacing w:before="240" w:after="60" w:line="240" w:lineRule="auto"/>
      <w:outlineLvl w:val="4"/>
    </w:pPr>
    <w:rPr>
      <w:rFonts w:ascii="Times New Roman" w:hAnsi="Times New Roman"/>
      <w:b/>
      <w:bCs/>
      <w:i/>
      <w:iCs/>
      <w:sz w:val="26"/>
      <w:szCs w:val="26"/>
      <w:lang w:eastAsia="es-ES"/>
    </w:rPr>
  </w:style>
  <w:style w:type="paragraph" w:styleId="Ttulo6">
    <w:name w:val="heading 6"/>
    <w:basedOn w:val="Normal"/>
    <w:next w:val="Normal"/>
    <w:link w:val="Ttulo6Car"/>
    <w:uiPriority w:val="99"/>
    <w:qFormat/>
    <w:rsid w:val="009739F5"/>
    <w:pPr>
      <w:numPr>
        <w:ilvl w:val="5"/>
        <w:numId w:val="20"/>
      </w:numPr>
      <w:spacing w:before="240" w:after="60" w:line="240" w:lineRule="auto"/>
      <w:outlineLvl w:val="5"/>
    </w:pPr>
    <w:rPr>
      <w:rFonts w:ascii="Times New Roman" w:hAnsi="Times New Roman"/>
      <w:b/>
      <w:bCs/>
      <w:lang w:eastAsia="es-ES"/>
    </w:rPr>
  </w:style>
  <w:style w:type="paragraph" w:styleId="Ttulo7">
    <w:name w:val="heading 7"/>
    <w:basedOn w:val="Normal"/>
    <w:next w:val="Normal"/>
    <w:link w:val="Ttulo7Car"/>
    <w:uiPriority w:val="99"/>
    <w:qFormat/>
    <w:rsid w:val="009739F5"/>
    <w:pPr>
      <w:numPr>
        <w:ilvl w:val="6"/>
        <w:numId w:val="20"/>
      </w:numPr>
      <w:spacing w:before="240" w:after="60" w:line="240" w:lineRule="auto"/>
      <w:outlineLvl w:val="6"/>
    </w:pPr>
    <w:rPr>
      <w:rFonts w:ascii="Times New Roman" w:hAnsi="Times New Roman"/>
      <w:sz w:val="24"/>
      <w:szCs w:val="24"/>
      <w:lang w:eastAsia="es-ES"/>
    </w:rPr>
  </w:style>
  <w:style w:type="paragraph" w:styleId="Ttulo8">
    <w:name w:val="heading 8"/>
    <w:basedOn w:val="Normal"/>
    <w:next w:val="Normal"/>
    <w:link w:val="Ttulo8Car"/>
    <w:uiPriority w:val="99"/>
    <w:qFormat/>
    <w:rsid w:val="009739F5"/>
    <w:pPr>
      <w:numPr>
        <w:ilvl w:val="7"/>
        <w:numId w:val="20"/>
      </w:numPr>
      <w:spacing w:before="240" w:after="60" w:line="240" w:lineRule="auto"/>
      <w:outlineLvl w:val="7"/>
    </w:pPr>
    <w:rPr>
      <w:rFonts w:ascii="Times New Roman" w:hAnsi="Times New Roman"/>
      <w:i/>
      <w:iCs/>
      <w:sz w:val="24"/>
      <w:szCs w:val="24"/>
      <w:lang w:eastAsia="es-ES"/>
    </w:rPr>
  </w:style>
  <w:style w:type="paragraph" w:styleId="Ttulo9">
    <w:name w:val="heading 9"/>
    <w:basedOn w:val="Normal"/>
    <w:next w:val="Normal"/>
    <w:link w:val="Ttulo9Car"/>
    <w:uiPriority w:val="99"/>
    <w:qFormat/>
    <w:rsid w:val="009739F5"/>
    <w:pPr>
      <w:numPr>
        <w:ilvl w:val="8"/>
        <w:numId w:val="20"/>
      </w:numPr>
      <w:spacing w:before="240" w:after="60" w:line="240" w:lineRule="auto"/>
      <w:outlineLvl w:val="8"/>
    </w:pPr>
    <w:rPr>
      <w:rFonts w:ascii="Arial" w:hAnsi="Arial" w:cs="Arial"/>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B5D97"/>
    <w:pPr>
      <w:spacing w:after="0" w:line="240" w:lineRule="auto"/>
    </w:pPr>
    <w:rPr>
      <w:rFonts w:ascii="Tahoma" w:hAnsi="Tahoma"/>
      <w:sz w:val="16"/>
      <w:szCs w:val="16"/>
    </w:rPr>
  </w:style>
  <w:style w:type="character" w:customStyle="1" w:styleId="TextodegloboCar">
    <w:name w:val="Texto de globo Car"/>
    <w:link w:val="Textodeglobo"/>
    <w:uiPriority w:val="99"/>
    <w:semiHidden/>
    <w:rsid w:val="003B5D97"/>
    <w:rPr>
      <w:rFonts w:ascii="Tahoma" w:hAnsi="Tahoma" w:cs="Tahoma"/>
      <w:sz w:val="16"/>
      <w:szCs w:val="16"/>
    </w:rPr>
  </w:style>
  <w:style w:type="paragraph" w:styleId="Encabezado">
    <w:name w:val="header"/>
    <w:basedOn w:val="Normal"/>
    <w:link w:val="EncabezadoCar"/>
    <w:uiPriority w:val="99"/>
    <w:unhideWhenUsed/>
    <w:rsid w:val="003B5D9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B5D97"/>
  </w:style>
  <w:style w:type="paragraph" w:styleId="Piedepgina">
    <w:name w:val="footer"/>
    <w:basedOn w:val="Normal"/>
    <w:link w:val="PiedepginaCar"/>
    <w:uiPriority w:val="99"/>
    <w:unhideWhenUsed/>
    <w:rsid w:val="003B5D9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B5D97"/>
  </w:style>
  <w:style w:type="paragraph" w:styleId="NormalWeb">
    <w:name w:val="Normal (Web)"/>
    <w:basedOn w:val="Normal"/>
    <w:uiPriority w:val="99"/>
    <w:rsid w:val="00A81B69"/>
    <w:pPr>
      <w:spacing w:before="100" w:beforeAutospacing="1" w:after="100" w:afterAutospacing="1" w:line="240" w:lineRule="auto"/>
    </w:pPr>
    <w:rPr>
      <w:rFonts w:ascii="Times New Roman" w:eastAsia="Times New Roman" w:hAnsi="Times New Roman"/>
      <w:sz w:val="24"/>
      <w:szCs w:val="24"/>
      <w:lang w:eastAsia="es-ES"/>
    </w:rPr>
  </w:style>
  <w:style w:type="character" w:styleId="Hipervnculo">
    <w:name w:val="Hyperlink"/>
    <w:basedOn w:val="Fuentedeprrafopredeter"/>
    <w:uiPriority w:val="99"/>
    <w:rsid w:val="00424790"/>
    <w:rPr>
      <w:color w:val="0000FF"/>
      <w:u w:val="single"/>
    </w:rPr>
  </w:style>
  <w:style w:type="paragraph" w:customStyle="1" w:styleId="Direccininterior">
    <w:name w:val="Dirección interior"/>
    <w:basedOn w:val="Normal"/>
    <w:rsid w:val="0002514C"/>
    <w:pPr>
      <w:spacing w:after="0" w:line="240" w:lineRule="atLeast"/>
      <w:jc w:val="both"/>
    </w:pPr>
    <w:rPr>
      <w:rFonts w:ascii="Garamond" w:eastAsia="Times New Roman" w:hAnsi="Garamond"/>
      <w:kern w:val="18"/>
      <w:sz w:val="20"/>
      <w:szCs w:val="20"/>
      <w:lang w:eastAsia="es-ES"/>
    </w:rPr>
  </w:style>
  <w:style w:type="table" w:styleId="Tablaconcuadrcula">
    <w:name w:val="Table Grid"/>
    <w:basedOn w:val="Tablanormal"/>
    <w:rsid w:val="007331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stilo1">
    <w:name w:val="estilo1"/>
    <w:basedOn w:val="Normal"/>
    <w:rsid w:val="00A22C97"/>
    <w:pPr>
      <w:spacing w:before="230" w:after="230" w:line="216" w:lineRule="atLeast"/>
      <w:ind w:left="230" w:right="230"/>
    </w:pPr>
    <w:rPr>
      <w:rFonts w:ascii="Verdana" w:eastAsia="Times New Roman" w:hAnsi="Verdana"/>
      <w:color w:val="000000"/>
      <w:sz w:val="18"/>
      <w:szCs w:val="18"/>
      <w:lang w:val="es-CO" w:eastAsia="es-CO"/>
    </w:rPr>
  </w:style>
  <w:style w:type="paragraph" w:styleId="Prrafodelista">
    <w:name w:val="List Paragraph"/>
    <w:basedOn w:val="Normal"/>
    <w:uiPriority w:val="99"/>
    <w:qFormat/>
    <w:rsid w:val="00902AA0"/>
    <w:pPr>
      <w:ind w:left="720"/>
      <w:contextualSpacing/>
    </w:pPr>
  </w:style>
  <w:style w:type="paragraph" w:customStyle="1" w:styleId="numeros">
    <w:name w:val="numeros"/>
    <w:basedOn w:val="Normal"/>
    <w:rsid w:val="00EF0929"/>
    <w:pPr>
      <w:spacing w:before="100" w:beforeAutospacing="1" w:after="100" w:afterAutospacing="1" w:line="240" w:lineRule="auto"/>
    </w:pPr>
    <w:rPr>
      <w:rFonts w:ascii="Times New Roman" w:eastAsia="Times New Roman" w:hAnsi="Times New Roman"/>
      <w:sz w:val="24"/>
      <w:szCs w:val="24"/>
      <w:lang w:val="es-CO" w:eastAsia="es-CO"/>
    </w:rPr>
  </w:style>
  <w:style w:type="paragraph" w:customStyle="1" w:styleId="cuerpo">
    <w:name w:val="cuerpo"/>
    <w:basedOn w:val="Normal"/>
    <w:rsid w:val="001943EF"/>
    <w:pPr>
      <w:spacing w:before="100" w:beforeAutospacing="1" w:after="100" w:afterAutospacing="1" w:line="240" w:lineRule="auto"/>
    </w:pPr>
    <w:rPr>
      <w:rFonts w:ascii="Times New Roman" w:eastAsia="Times New Roman" w:hAnsi="Times New Roman"/>
      <w:sz w:val="24"/>
      <w:szCs w:val="24"/>
      <w:lang w:val="es-CO" w:eastAsia="es-CO"/>
    </w:rPr>
  </w:style>
  <w:style w:type="paragraph" w:customStyle="1" w:styleId="subt2">
    <w:name w:val="subt2"/>
    <w:basedOn w:val="Normal"/>
    <w:rsid w:val="00D90BC5"/>
    <w:pPr>
      <w:spacing w:before="100" w:beforeAutospacing="1" w:after="100" w:afterAutospacing="1" w:line="240" w:lineRule="auto"/>
    </w:pPr>
    <w:rPr>
      <w:rFonts w:ascii="Times New Roman" w:eastAsia="Times New Roman" w:hAnsi="Times New Roman"/>
      <w:sz w:val="24"/>
      <w:szCs w:val="24"/>
      <w:lang w:val="es-CO" w:eastAsia="es-CO"/>
    </w:rPr>
  </w:style>
  <w:style w:type="paragraph" w:customStyle="1" w:styleId="Default">
    <w:name w:val="Default"/>
    <w:rsid w:val="00F34781"/>
    <w:pPr>
      <w:autoSpaceDE w:val="0"/>
      <w:autoSpaceDN w:val="0"/>
      <w:adjustRightInd w:val="0"/>
    </w:pPr>
    <w:rPr>
      <w:rFonts w:ascii="Arial" w:hAnsi="Arial" w:cs="Arial"/>
      <w:color w:val="000000"/>
      <w:sz w:val="24"/>
      <w:szCs w:val="24"/>
    </w:rPr>
  </w:style>
  <w:style w:type="character" w:styleId="nfasis">
    <w:name w:val="Emphasis"/>
    <w:basedOn w:val="Fuentedeprrafopredeter"/>
    <w:uiPriority w:val="20"/>
    <w:qFormat/>
    <w:rsid w:val="002128C1"/>
    <w:rPr>
      <w:b/>
      <w:bCs/>
      <w:i w:val="0"/>
      <w:iCs w:val="0"/>
    </w:rPr>
  </w:style>
  <w:style w:type="character" w:customStyle="1" w:styleId="st">
    <w:name w:val="st"/>
    <w:basedOn w:val="Fuentedeprrafopredeter"/>
    <w:rsid w:val="002128C1"/>
  </w:style>
  <w:style w:type="character" w:customStyle="1" w:styleId="Ttulo1Car">
    <w:name w:val="Título 1 Car"/>
    <w:basedOn w:val="Fuentedeprrafopredeter"/>
    <w:link w:val="Ttulo1"/>
    <w:uiPriority w:val="99"/>
    <w:rsid w:val="009739F5"/>
    <w:rPr>
      <w:rFonts w:ascii="Arial" w:hAnsi="Arial" w:cs="Arial"/>
      <w:b/>
      <w:bCs/>
      <w:kern w:val="32"/>
      <w:sz w:val="32"/>
      <w:szCs w:val="32"/>
      <w:lang w:val="es-ES" w:eastAsia="es-ES"/>
    </w:rPr>
  </w:style>
  <w:style w:type="character" w:customStyle="1" w:styleId="Ttulo2Car">
    <w:name w:val="Título 2 Car"/>
    <w:basedOn w:val="Fuentedeprrafopredeter"/>
    <w:link w:val="Ttulo2"/>
    <w:uiPriority w:val="99"/>
    <w:rsid w:val="009739F5"/>
    <w:rPr>
      <w:rFonts w:ascii="Arial" w:hAnsi="Arial"/>
      <w:b/>
      <w:i/>
      <w:sz w:val="28"/>
      <w:lang w:val="es-ES" w:eastAsia="es-ES"/>
    </w:rPr>
  </w:style>
  <w:style w:type="character" w:customStyle="1" w:styleId="Ttulo3Car">
    <w:name w:val="Título 3 Car"/>
    <w:basedOn w:val="Fuentedeprrafopredeter"/>
    <w:link w:val="Ttulo3"/>
    <w:uiPriority w:val="99"/>
    <w:rsid w:val="009739F5"/>
    <w:rPr>
      <w:rFonts w:ascii="Arial" w:hAnsi="Arial" w:cs="Arial"/>
      <w:b/>
      <w:bCs/>
      <w:sz w:val="26"/>
      <w:szCs w:val="26"/>
      <w:lang w:val="es-ES" w:eastAsia="es-ES"/>
    </w:rPr>
  </w:style>
  <w:style w:type="character" w:customStyle="1" w:styleId="Ttulo4Car">
    <w:name w:val="Título 4 Car"/>
    <w:basedOn w:val="Fuentedeprrafopredeter"/>
    <w:link w:val="Ttulo4"/>
    <w:uiPriority w:val="99"/>
    <w:rsid w:val="009739F5"/>
    <w:rPr>
      <w:rFonts w:ascii="Times New Roman" w:hAnsi="Times New Roman"/>
      <w:b/>
      <w:bCs/>
      <w:sz w:val="28"/>
      <w:szCs w:val="28"/>
      <w:lang w:val="es-ES" w:eastAsia="es-ES"/>
    </w:rPr>
  </w:style>
  <w:style w:type="character" w:customStyle="1" w:styleId="Ttulo5Car">
    <w:name w:val="Título 5 Car"/>
    <w:basedOn w:val="Fuentedeprrafopredeter"/>
    <w:link w:val="Ttulo5"/>
    <w:uiPriority w:val="99"/>
    <w:rsid w:val="009739F5"/>
    <w:rPr>
      <w:rFonts w:ascii="Times New Roman" w:hAnsi="Times New Roman"/>
      <w:b/>
      <w:bCs/>
      <w:i/>
      <w:iCs/>
      <w:sz w:val="26"/>
      <w:szCs w:val="26"/>
      <w:lang w:val="es-ES" w:eastAsia="es-ES"/>
    </w:rPr>
  </w:style>
  <w:style w:type="character" w:customStyle="1" w:styleId="Ttulo6Car">
    <w:name w:val="Título 6 Car"/>
    <w:basedOn w:val="Fuentedeprrafopredeter"/>
    <w:link w:val="Ttulo6"/>
    <w:uiPriority w:val="99"/>
    <w:rsid w:val="009739F5"/>
    <w:rPr>
      <w:rFonts w:ascii="Times New Roman" w:hAnsi="Times New Roman"/>
      <w:b/>
      <w:bCs/>
      <w:sz w:val="22"/>
      <w:szCs w:val="22"/>
      <w:lang w:val="es-ES" w:eastAsia="es-ES"/>
    </w:rPr>
  </w:style>
  <w:style w:type="character" w:customStyle="1" w:styleId="Ttulo7Car">
    <w:name w:val="Título 7 Car"/>
    <w:basedOn w:val="Fuentedeprrafopredeter"/>
    <w:link w:val="Ttulo7"/>
    <w:uiPriority w:val="99"/>
    <w:rsid w:val="009739F5"/>
    <w:rPr>
      <w:rFonts w:ascii="Times New Roman" w:hAnsi="Times New Roman"/>
      <w:sz w:val="24"/>
      <w:szCs w:val="24"/>
      <w:lang w:val="es-ES" w:eastAsia="es-ES"/>
    </w:rPr>
  </w:style>
  <w:style w:type="character" w:customStyle="1" w:styleId="Ttulo8Car">
    <w:name w:val="Título 8 Car"/>
    <w:basedOn w:val="Fuentedeprrafopredeter"/>
    <w:link w:val="Ttulo8"/>
    <w:uiPriority w:val="99"/>
    <w:rsid w:val="009739F5"/>
    <w:rPr>
      <w:rFonts w:ascii="Times New Roman" w:hAnsi="Times New Roman"/>
      <w:i/>
      <w:iCs/>
      <w:sz w:val="24"/>
      <w:szCs w:val="24"/>
      <w:lang w:val="es-ES" w:eastAsia="es-ES"/>
    </w:rPr>
  </w:style>
  <w:style w:type="character" w:customStyle="1" w:styleId="Ttulo9Car">
    <w:name w:val="Título 9 Car"/>
    <w:basedOn w:val="Fuentedeprrafopredeter"/>
    <w:link w:val="Ttulo9"/>
    <w:uiPriority w:val="99"/>
    <w:rsid w:val="009739F5"/>
    <w:rPr>
      <w:rFonts w:ascii="Arial" w:hAnsi="Arial" w:cs="Arial"/>
      <w:sz w:val="22"/>
      <w:szCs w:val="22"/>
      <w:lang w:val="es-ES" w:eastAsia="es-ES"/>
    </w:rPr>
  </w:style>
  <w:style w:type="character" w:customStyle="1" w:styleId="Heading2Char">
    <w:name w:val="Heading 2 Char"/>
    <w:uiPriority w:val="99"/>
    <w:semiHidden/>
    <w:locked/>
    <w:rsid w:val="009739F5"/>
    <w:rPr>
      <w:rFonts w:ascii="Cambria" w:hAnsi="Cambria" w:cs="Times New Roman"/>
      <w:b/>
      <w:bCs/>
      <w:i/>
      <w:iCs/>
      <w:sz w:val="28"/>
      <w:szCs w:val="28"/>
      <w:lang w:val="es-AR" w:eastAsia="en-US"/>
    </w:rPr>
  </w:style>
  <w:style w:type="character" w:styleId="Textoennegrita">
    <w:name w:val="Strong"/>
    <w:uiPriority w:val="99"/>
    <w:qFormat/>
    <w:rsid w:val="009739F5"/>
    <w:rPr>
      <w:rFonts w:cs="Times New Roman"/>
      <w:b/>
      <w:bCs/>
    </w:rPr>
  </w:style>
  <w:style w:type="paragraph" w:customStyle="1" w:styleId="Pa10">
    <w:name w:val="Pa10"/>
    <w:basedOn w:val="Default"/>
    <w:next w:val="Default"/>
    <w:uiPriority w:val="99"/>
    <w:rsid w:val="009739F5"/>
    <w:rPr>
      <w:rFonts w:cs="Times New Roman"/>
      <w:color w:val="auto"/>
      <w:lang w:val="es-ES" w:eastAsia="es-ES"/>
    </w:rPr>
  </w:style>
  <w:style w:type="paragraph" w:customStyle="1" w:styleId="Prrafodelista1">
    <w:name w:val="Párrafo de lista1"/>
    <w:basedOn w:val="Normal"/>
    <w:uiPriority w:val="99"/>
    <w:rsid w:val="009739F5"/>
    <w:pPr>
      <w:ind w:left="720"/>
      <w:contextualSpacing/>
    </w:pPr>
    <w:rPr>
      <w:rFonts w:eastAsia="Times New Roman"/>
      <w:lang w:val="es-CO"/>
    </w:rPr>
  </w:style>
  <w:style w:type="character" w:styleId="Refdecomentario">
    <w:name w:val="annotation reference"/>
    <w:basedOn w:val="Fuentedeprrafopredeter"/>
    <w:uiPriority w:val="99"/>
    <w:semiHidden/>
    <w:unhideWhenUsed/>
    <w:rsid w:val="00A95105"/>
    <w:rPr>
      <w:sz w:val="16"/>
      <w:szCs w:val="16"/>
    </w:rPr>
  </w:style>
  <w:style w:type="paragraph" w:styleId="Textocomentario">
    <w:name w:val="annotation text"/>
    <w:basedOn w:val="Normal"/>
    <w:link w:val="TextocomentarioCar"/>
    <w:uiPriority w:val="99"/>
    <w:semiHidden/>
    <w:unhideWhenUsed/>
    <w:rsid w:val="00A9510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95105"/>
    <w:rPr>
      <w:lang w:val="es-ES" w:eastAsia="en-US"/>
    </w:rPr>
  </w:style>
  <w:style w:type="paragraph" w:styleId="Asuntodelcomentario">
    <w:name w:val="annotation subject"/>
    <w:basedOn w:val="Textocomentario"/>
    <w:next w:val="Textocomentario"/>
    <w:link w:val="AsuntodelcomentarioCar"/>
    <w:uiPriority w:val="99"/>
    <w:semiHidden/>
    <w:unhideWhenUsed/>
    <w:rsid w:val="00A95105"/>
    <w:rPr>
      <w:b/>
      <w:bCs/>
    </w:rPr>
  </w:style>
  <w:style w:type="character" w:customStyle="1" w:styleId="AsuntodelcomentarioCar">
    <w:name w:val="Asunto del comentario Car"/>
    <w:basedOn w:val="TextocomentarioCar"/>
    <w:link w:val="Asuntodelcomentario"/>
    <w:uiPriority w:val="99"/>
    <w:semiHidden/>
    <w:rsid w:val="00A95105"/>
    <w:rPr>
      <w:b/>
      <w:bCs/>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5415211">
      <w:bodyDiv w:val="1"/>
      <w:marLeft w:val="0"/>
      <w:marRight w:val="0"/>
      <w:marTop w:val="0"/>
      <w:marBottom w:val="0"/>
      <w:divBdr>
        <w:top w:val="none" w:sz="0" w:space="0" w:color="auto"/>
        <w:left w:val="none" w:sz="0" w:space="0" w:color="auto"/>
        <w:bottom w:val="none" w:sz="0" w:space="0" w:color="auto"/>
        <w:right w:val="none" w:sz="0" w:space="0" w:color="auto"/>
      </w:divBdr>
      <w:divsChild>
        <w:div w:id="819688684">
          <w:marLeft w:val="0"/>
          <w:marRight w:val="0"/>
          <w:marTop w:val="0"/>
          <w:marBottom w:val="0"/>
          <w:divBdr>
            <w:top w:val="none" w:sz="0" w:space="0" w:color="auto"/>
            <w:left w:val="none" w:sz="0" w:space="0" w:color="auto"/>
            <w:bottom w:val="none" w:sz="0" w:space="0" w:color="auto"/>
            <w:right w:val="none" w:sz="0" w:space="0" w:color="auto"/>
          </w:divBdr>
          <w:divsChild>
            <w:div w:id="898713776">
              <w:marLeft w:val="0"/>
              <w:marRight w:val="0"/>
              <w:marTop w:val="0"/>
              <w:marBottom w:val="0"/>
              <w:divBdr>
                <w:top w:val="none" w:sz="0" w:space="0" w:color="auto"/>
                <w:left w:val="none" w:sz="0" w:space="0" w:color="auto"/>
                <w:bottom w:val="none" w:sz="0" w:space="0" w:color="auto"/>
                <w:right w:val="none" w:sz="0" w:space="0" w:color="auto"/>
              </w:divBdr>
              <w:divsChild>
                <w:div w:id="1638336360">
                  <w:marLeft w:val="0"/>
                  <w:marRight w:val="0"/>
                  <w:marTop w:val="0"/>
                  <w:marBottom w:val="0"/>
                  <w:divBdr>
                    <w:top w:val="none" w:sz="0" w:space="0" w:color="auto"/>
                    <w:left w:val="none" w:sz="0" w:space="0" w:color="auto"/>
                    <w:bottom w:val="none" w:sz="0" w:space="0" w:color="auto"/>
                    <w:right w:val="none" w:sz="0" w:space="0" w:color="auto"/>
                  </w:divBdr>
                  <w:divsChild>
                    <w:div w:id="19504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7422125">
      <w:bodyDiv w:val="1"/>
      <w:marLeft w:val="0"/>
      <w:marRight w:val="0"/>
      <w:marTop w:val="0"/>
      <w:marBottom w:val="0"/>
      <w:divBdr>
        <w:top w:val="none" w:sz="0" w:space="0" w:color="auto"/>
        <w:left w:val="none" w:sz="0" w:space="0" w:color="auto"/>
        <w:bottom w:val="none" w:sz="0" w:space="0" w:color="auto"/>
        <w:right w:val="none" w:sz="0" w:space="0" w:color="auto"/>
      </w:divBdr>
      <w:divsChild>
        <w:div w:id="682588113">
          <w:marLeft w:val="0"/>
          <w:marRight w:val="0"/>
          <w:marTop w:val="0"/>
          <w:marBottom w:val="0"/>
          <w:divBdr>
            <w:top w:val="none" w:sz="0" w:space="0" w:color="auto"/>
            <w:left w:val="none" w:sz="0" w:space="0" w:color="auto"/>
            <w:bottom w:val="none" w:sz="0" w:space="0" w:color="auto"/>
            <w:right w:val="none" w:sz="0" w:space="0" w:color="auto"/>
          </w:divBdr>
          <w:divsChild>
            <w:div w:id="1983535385">
              <w:marLeft w:val="0"/>
              <w:marRight w:val="0"/>
              <w:marTop w:val="0"/>
              <w:marBottom w:val="0"/>
              <w:divBdr>
                <w:top w:val="none" w:sz="0" w:space="0" w:color="auto"/>
                <w:left w:val="none" w:sz="0" w:space="0" w:color="auto"/>
                <w:bottom w:val="none" w:sz="0" w:space="0" w:color="auto"/>
                <w:right w:val="none" w:sz="0" w:space="0" w:color="auto"/>
              </w:divBdr>
              <w:divsChild>
                <w:div w:id="1878274128">
                  <w:marLeft w:val="0"/>
                  <w:marRight w:val="0"/>
                  <w:marTop w:val="0"/>
                  <w:marBottom w:val="0"/>
                  <w:divBdr>
                    <w:top w:val="none" w:sz="0" w:space="0" w:color="auto"/>
                    <w:left w:val="none" w:sz="0" w:space="0" w:color="auto"/>
                    <w:bottom w:val="none" w:sz="0" w:space="0" w:color="auto"/>
                    <w:right w:val="none" w:sz="0" w:space="0" w:color="auto"/>
                  </w:divBdr>
                  <w:divsChild>
                    <w:div w:id="72583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572617">
      <w:bodyDiv w:val="1"/>
      <w:marLeft w:val="0"/>
      <w:marRight w:val="0"/>
      <w:marTop w:val="0"/>
      <w:marBottom w:val="0"/>
      <w:divBdr>
        <w:top w:val="none" w:sz="0" w:space="0" w:color="auto"/>
        <w:left w:val="none" w:sz="0" w:space="0" w:color="auto"/>
        <w:bottom w:val="none" w:sz="0" w:space="0" w:color="auto"/>
        <w:right w:val="none" w:sz="0" w:space="0" w:color="auto"/>
      </w:divBdr>
    </w:div>
    <w:div w:id="1328899855">
      <w:bodyDiv w:val="1"/>
      <w:marLeft w:val="0"/>
      <w:marRight w:val="0"/>
      <w:marTop w:val="0"/>
      <w:marBottom w:val="0"/>
      <w:divBdr>
        <w:top w:val="none" w:sz="0" w:space="0" w:color="auto"/>
        <w:left w:val="none" w:sz="0" w:space="0" w:color="auto"/>
        <w:bottom w:val="none" w:sz="0" w:space="0" w:color="auto"/>
        <w:right w:val="none" w:sz="0" w:space="0" w:color="auto"/>
      </w:divBdr>
      <w:divsChild>
        <w:div w:id="1523326173">
          <w:marLeft w:val="0"/>
          <w:marRight w:val="0"/>
          <w:marTop w:val="0"/>
          <w:marBottom w:val="0"/>
          <w:divBdr>
            <w:top w:val="none" w:sz="0" w:space="0" w:color="auto"/>
            <w:left w:val="none" w:sz="0" w:space="0" w:color="auto"/>
            <w:bottom w:val="none" w:sz="0" w:space="0" w:color="auto"/>
            <w:right w:val="none" w:sz="0" w:space="0" w:color="auto"/>
          </w:divBdr>
          <w:divsChild>
            <w:div w:id="1184244167">
              <w:marLeft w:val="0"/>
              <w:marRight w:val="0"/>
              <w:marTop w:val="0"/>
              <w:marBottom w:val="0"/>
              <w:divBdr>
                <w:top w:val="none" w:sz="0" w:space="0" w:color="auto"/>
                <w:left w:val="none" w:sz="0" w:space="0" w:color="auto"/>
                <w:bottom w:val="none" w:sz="0" w:space="0" w:color="auto"/>
                <w:right w:val="none" w:sz="0" w:space="0" w:color="auto"/>
              </w:divBdr>
              <w:divsChild>
                <w:div w:id="919172283">
                  <w:marLeft w:val="0"/>
                  <w:marRight w:val="0"/>
                  <w:marTop w:val="0"/>
                  <w:marBottom w:val="0"/>
                  <w:divBdr>
                    <w:top w:val="none" w:sz="0" w:space="0" w:color="auto"/>
                    <w:left w:val="none" w:sz="0" w:space="0" w:color="auto"/>
                    <w:bottom w:val="none" w:sz="0" w:space="0" w:color="auto"/>
                    <w:right w:val="none" w:sz="0" w:space="0" w:color="auto"/>
                  </w:divBdr>
                  <w:divsChild>
                    <w:div w:id="140675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8509256">
      <w:bodyDiv w:val="1"/>
      <w:marLeft w:val="0"/>
      <w:marRight w:val="0"/>
      <w:marTop w:val="0"/>
      <w:marBottom w:val="0"/>
      <w:divBdr>
        <w:top w:val="none" w:sz="0" w:space="0" w:color="auto"/>
        <w:left w:val="none" w:sz="0" w:space="0" w:color="auto"/>
        <w:bottom w:val="none" w:sz="0" w:space="0" w:color="auto"/>
        <w:right w:val="none" w:sz="0" w:space="0" w:color="auto"/>
      </w:divBdr>
    </w:div>
    <w:div w:id="1834182518">
      <w:bodyDiv w:val="1"/>
      <w:marLeft w:val="0"/>
      <w:marRight w:val="0"/>
      <w:marTop w:val="0"/>
      <w:marBottom w:val="0"/>
      <w:divBdr>
        <w:top w:val="none" w:sz="0" w:space="0" w:color="auto"/>
        <w:left w:val="none" w:sz="0" w:space="0" w:color="auto"/>
        <w:bottom w:val="none" w:sz="0" w:space="0" w:color="auto"/>
        <w:right w:val="none" w:sz="0" w:space="0" w:color="auto"/>
      </w:divBdr>
      <w:divsChild>
        <w:div w:id="459155355">
          <w:marLeft w:val="0"/>
          <w:marRight w:val="0"/>
          <w:marTop w:val="0"/>
          <w:marBottom w:val="0"/>
          <w:divBdr>
            <w:top w:val="none" w:sz="0" w:space="0" w:color="auto"/>
            <w:left w:val="none" w:sz="0" w:space="0" w:color="auto"/>
            <w:bottom w:val="none" w:sz="0" w:space="0" w:color="auto"/>
            <w:right w:val="none" w:sz="0" w:space="0" w:color="auto"/>
          </w:divBdr>
          <w:divsChild>
            <w:div w:id="1804814248">
              <w:marLeft w:val="0"/>
              <w:marRight w:val="0"/>
              <w:marTop w:val="0"/>
              <w:marBottom w:val="0"/>
              <w:divBdr>
                <w:top w:val="none" w:sz="0" w:space="0" w:color="auto"/>
                <w:left w:val="none" w:sz="0" w:space="0" w:color="auto"/>
                <w:bottom w:val="none" w:sz="0" w:space="0" w:color="auto"/>
                <w:right w:val="none" w:sz="0" w:space="0" w:color="auto"/>
              </w:divBdr>
              <w:divsChild>
                <w:div w:id="450561317">
                  <w:marLeft w:val="0"/>
                  <w:marRight w:val="0"/>
                  <w:marTop w:val="0"/>
                  <w:marBottom w:val="0"/>
                  <w:divBdr>
                    <w:top w:val="none" w:sz="0" w:space="0" w:color="auto"/>
                    <w:left w:val="none" w:sz="0" w:space="0" w:color="auto"/>
                    <w:bottom w:val="none" w:sz="0" w:space="0" w:color="auto"/>
                    <w:right w:val="none" w:sz="0" w:space="0" w:color="auto"/>
                  </w:divBdr>
                  <w:divsChild>
                    <w:div w:id="2125031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2184943">
      <w:bodyDiv w:val="1"/>
      <w:marLeft w:val="0"/>
      <w:marRight w:val="0"/>
      <w:marTop w:val="0"/>
      <w:marBottom w:val="0"/>
      <w:divBdr>
        <w:top w:val="none" w:sz="0" w:space="0" w:color="auto"/>
        <w:left w:val="none" w:sz="0" w:space="0" w:color="auto"/>
        <w:bottom w:val="none" w:sz="0" w:space="0" w:color="auto"/>
        <w:right w:val="none" w:sz="0" w:space="0" w:color="auto"/>
      </w:divBdr>
    </w:div>
    <w:div w:id="1932930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nvima.gov.co/index.php?option=com_content&amp;view=article&amp;id=2858%3Anuevas-herramientas-de-reporte&amp;catid=192%3Ainformacion-general&amp;Itemid=324" TargetMode="Externa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www.invima.gov.co/index.php?option=com_content&amp;view=article&amp;id=897&amp;Itemid=395"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nvima.gov.co/images/pdf/tecnovigilancia/reporte-incidente/FOREIA001.pdf"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invima.gov.co/index.php?option=com_content&amp;view=article&amp;id=774%3Avigilancia-activa&amp;catid=193%3Aprograma-nacional-de-tecnovigilancia&amp;Itemid=393"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tecnovigilancia@invima.gov" TargetMode="External"/><Relationship Id="rId14" Type="http://schemas.openxmlformats.org/officeDocument/2006/relationships/header" Target="header1.xml"/><Relationship Id="rId22"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F15F5BFF47B99F44A523CC2315F0696D" ma:contentTypeVersion="0" ma:contentTypeDescription="Crear nuevo documento." ma:contentTypeScope="" ma:versionID="9a34b9b9b27449d42fd5d8375140858a">
  <xsd:schema xmlns:xsd="http://www.w3.org/2001/XMLSchema" xmlns:xs="http://www.w3.org/2001/XMLSchema" xmlns:p="http://schemas.microsoft.com/office/2006/metadata/properties" targetNamespace="http://schemas.microsoft.com/office/2006/metadata/properties" ma:root="true" ma:fieldsID="7b4afbcb2487568e4ac3f4426186394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0F44B9-FFB9-4982-B803-DE0B841D21AE}"/>
</file>

<file path=customXml/itemProps2.xml><?xml version="1.0" encoding="utf-8"?>
<ds:datastoreItem xmlns:ds="http://schemas.openxmlformats.org/officeDocument/2006/customXml" ds:itemID="{05D79C76-05BD-49BC-8359-530988DC1BDA}"/>
</file>

<file path=customXml/itemProps3.xml><?xml version="1.0" encoding="utf-8"?>
<ds:datastoreItem xmlns:ds="http://schemas.openxmlformats.org/officeDocument/2006/customXml" ds:itemID="{F7E601C4-82DB-47C5-92DA-3EB69618B410}"/>
</file>

<file path=customXml/itemProps4.xml><?xml version="1.0" encoding="utf-8"?>
<ds:datastoreItem xmlns:ds="http://schemas.openxmlformats.org/officeDocument/2006/customXml" ds:itemID="{EF86B80D-06B1-4681-B282-89961EE7FF63}"/>
</file>

<file path=docProps/app.xml><?xml version="1.0" encoding="utf-8"?>
<Properties xmlns="http://schemas.openxmlformats.org/officeDocument/2006/extended-properties" xmlns:vt="http://schemas.openxmlformats.org/officeDocument/2006/docPropsVTypes">
  <Template>Normal</Template>
  <TotalTime>54</TotalTime>
  <Pages>20</Pages>
  <Words>6900</Words>
  <Characters>37953</Characters>
  <Application>Microsoft Office Word</Application>
  <DocSecurity>0</DocSecurity>
  <Lines>316</Lines>
  <Paragraphs>89</Paragraphs>
  <ScaleCrop>false</ScaleCrop>
  <HeadingPairs>
    <vt:vector size="2" baseType="variant">
      <vt:variant>
        <vt:lpstr>Título</vt:lpstr>
      </vt:variant>
      <vt:variant>
        <vt:i4>1</vt:i4>
      </vt:variant>
    </vt:vector>
  </HeadingPairs>
  <TitlesOfParts>
    <vt:vector size="1" baseType="lpstr">
      <vt:lpstr>030</vt:lpstr>
    </vt:vector>
  </TitlesOfParts>
  <Company>YATARO</Company>
  <LinksUpToDate>false</LinksUpToDate>
  <CharactersWithSpaces>44764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030</dc:title>
  <dc:creator>YATARO2</dc:creator>
  <cp:lastModifiedBy>sandra</cp:lastModifiedBy>
  <cp:revision>12</cp:revision>
  <cp:lastPrinted>2014-01-08T14:38:00Z</cp:lastPrinted>
  <dcterms:created xsi:type="dcterms:W3CDTF">2015-05-25T15:06:00Z</dcterms:created>
  <dcterms:modified xsi:type="dcterms:W3CDTF">2017-05-10T21:56:00Z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0x010100F15F5BFF47B99F44A523CC2315F0696D</vt:lpwstr>
  </property>
</Properties>
</file>